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09"/>
        <w:jc w:val="center"/>
        <w:rPr>
          <w:rFonts w:ascii="Sylfaen" w:hAnsi="Sylfaen"/>
          <w:b/>
          <w:b/>
          <w:sz w:val="28"/>
          <w:szCs w:val="28"/>
        </w:rPr>
      </w:pPr>
      <w:r>
        <w:rPr>
          <w:rFonts w:ascii="Sylfaen" w:hAnsi="Sylfaen"/>
          <w:b/>
          <w:sz w:val="28"/>
          <w:szCs w:val="28"/>
        </w:rPr>
        <w:t>ОТЧЕТ О НАУЧНОЙ ДЕЯТЕЛЬНОСТИ МЭБИК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 НАУЧНО-МЕТОДИЧЕСКОЙ ДЕЯТЕЛЬНОСТИ КАФЕДР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КУРСКОГО ИНСТИТУТА МЕНЕДЖМЕНТА, ЭКОНОМИКИ И БИЗНЕСА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(декабрь 2015 – декабрь 2016)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numPr>
          <w:ilvl w:val="1"/>
          <w:numId w:val="1"/>
        </w:numPr>
        <w:spacing w:before="120" w:after="12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Количество научных публикаций - 68</w:t>
      </w:r>
    </w:p>
    <w:p>
      <w:pPr>
        <w:pStyle w:val="Normal"/>
        <w:numPr>
          <w:ilvl w:val="2"/>
          <w:numId w:val="2"/>
        </w:numPr>
        <w:tabs>
          <w:tab w:val="left" w:pos="0" w:leader="none"/>
        </w:tabs>
        <w:suppressAutoHyphens w:val="false"/>
        <w:snapToGrid w:val="false"/>
        <w:rPr>
          <w:sz w:val="28"/>
          <w:szCs w:val="28"/>
        </w:rPr>
      </w:pPr>
      <w:r>
        <w:rPr>
          <w:b/>
          <w:sz w:val="28"/>
          <w:szCs w:val="28"/>
        </w:rPr>
        <w:t>Изданные монографии – 0</w:t>
      </w:r>
    </w:p>
    <w:p>
      <w:pPr>
        <w:pStyle w:val="Normal"/>
        <w:numPr>
          <w:ilvl w:val="2"/>
          <w:numId w:val="2"/>
        </w:numPr>
        <w:spacing w:before="120" w:after="120"/>
        <w:ind w:left="748" w:hanging="74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Опубликованные (задепонированные) научные статьи в журналах, рекомендуемых ВАК – 7</w:t>
      </w:r>
    </w:p>
    <w:p>
      <w:pPr>
        <w:pStyle w:val="Normal"/>
        <w:spacing w:before="120" w:after="0"/>
        <w:ind w:left="40" w:firstLine="708"/>
        <w:jc w:val="both"/>
        <w:rPr>
          <w:b/>
          <w:b/>
          <w:u w:val="single"/>
        </w:rPr>
      </w:pPr>
      <w:r>
        <w:rPr>
          <w:b/>
          <w:u w:val="single"/>
        </w:rPr>
        <w:t>Кафедра государственного и муниципального управления и связей с общественностью – 6</w:t>
      </w:r>
    </w:p>
    <w:p>
      <w:pPr>
        <w:pStyle w:val="Normal"/>
        <w:numPr>
          <w:ilvl w:val="0"/>
          <w:numId w:val="13"/>
        </w:numPr>
        <w:suppressAutoHyphens w:val="false"/>
        <w:jc w:val="both"/>
        <w:rPr/>
      </w:pPr>
      <w:r>
        <w:rPr>
          <w:color w:val="000000"/>
          <w:shd w:fill="FFFFFF" w:val="clear"/>
        </w:rPr>
        <w:t>Зюкин Д. В. Роль АПК в социальном развитии сельскохозяйственных территорий. Д.В.Зюкин//Вестник КГСХА - № 4. - г.Курск: Издательство КГСХА - 2016. – С. 37-42</w:t>
      </w:r>
    </w:p>
    <w:p>
      <w:pPr>
        <w:pStyle w:val="Normal"/>
        <w:numPr>
          <w:ilvl w:val="0"/>
          <w:numId w:val="13"/>
        </w:numPr>
        <w:suppressAutoHyphens w:val="false"/>
        <w:jc w:val="both"/>
        <w:rPr>
          <w:rStyle w:val="Appleconvertedspace"/>
        </w:rPr>
      </w:pPr>
      <w:r>
        <w:rPr>
          <w:color w:val="000000"/>
          <w:shd w:fill="FFFFFF" w:val="clear"/>
        </w:rPr>
        <w:t>Ильин А.Е., Зюкин Д. В., Миреев А. С. О доходах и расходах населения Курской области. Д. В. Зюкин, А.Е. Ильин, А. С. Миреев//Вестник КГСХА - № 2. - г. Курск: Издательство КГСХА - 2016. – С. 24-28</w:t>
      </w:r>
      <w:r>
        <w:rPr>
          <w:rStyle w:val="Appleconvertedspace"/>
          <w:color w:val="000000"/>
          <w:shd w:fill="FFFFFF" w:val="clear"/>
        </w:rPr>
        <w:t> </w:t>
      </w:r>
    </w:p>
    <w:p>
      <w:pPr>
        <w:pStyle w:val="Normal"/>
        <w:numPr>
          <w:ilvl w:val="0"/>
          <w:numId w:val="13"/>
        </w:numPr>
        <w:suppressAutoHyphens w:val="false"/>
        <w:jc w:val="both"/>
        <w:rPr/>
      </w:pPr>
      <w:r>
        <w:rPr>
          <w:color w:val="000000"/>
        </w:rPr>
        <w:t xml:space="preserve">Подосинников, Е.Ю. </w:t>
      </w:r>
      <w:r>
        <w:rPr/>
        <w:t xml:space="preserve">Некоммерческие организации Курской области как участники политического процесса региона </w:t>
      </w:r>
      <w:r>
        <w:rPr>
          <w:color w:val="000000"/>
        </w:rPr>
        <w:t xml:space="preserve">(научная статья в рецензируемом издании, перечень ВАК № 1005) </w:t>
      </w:r>
      <w:r>
        <w:rPr/>
        <w:t xml:space="preserve">[Текст] / Е.Ю. Подосинников, С.С. Железняков // Известия Юго-Западного государственного университета. Серия История и право. – Курск: Изд-во ЮЗГУ, 2016. – №2. – 7 с. </w:t>
      </w:r>
      <w:r>
        <w:rPr>
          <w:lang w:val="en-US"/>
        </w:rPr>
        <w:t>URL</w:t>
      </w:r>
      <w:r>
        <w:rPr/>
        <w:t xml:space="preserve">:  </w:t>
      </w:r>
      <w:hyperlink r:id="rId2">
        <w:r>
          <w:rPr>
            <w:rStyle w:val="InternetLink"/>
          </w:rPr>
          <w:t>http://www.swsu.ru/izvestiya</w:t>
        </w:r>
      </w:hyperlink>
    </w:p>
    <w:p>
      <w:pPr>
        <w:pStyle w:val="Normal"/>
        <w:numPr>
          <w:ilvl w:val="0"/>
          <w:numId w:val="13"/>
        </w:numPr>
        <w:suppressAutoHyphens w:val="false"/>
        <w:jc w:val="both"/>
        <w:rPr/>
      </w:pPr>
      <w:r>
        <w:rPr>
          <w:color w:val="000000"/>
        </w:rPr>
        <w:t xml:space="preserve">Подосинников, Е.Ю. Государственная политика по формированию независимой системы оценки качества социальных услуг: проблемы и перспективы реализации в регионе </w:t>
      </w:r>
      <w:r>
        <w:rPr/>
        <w:t xml:space="preserve"> </w:t>
      </w:r>
      <w:r>
        <w:rPr>
          <w:color w:val="000000"/>
        </w:rPr>
        <w:t xml:space="preserve">(научная статья в рецензируемом издании, перечень ВАК № 1005) </w:t>
      </w:r>
      <w:r>
        <w:rPr/>
        <w:t xml:space="preserve">[Текст] / Е.Ю. Подосинников, В.Б. Слатинов // Известия Юго-Западного государственного университета. Серия История и право. – Курск: Изд-во ЮЗГУ, 2016. – №3. – 9 с. </w:t>
      </w:r>
      <w:r>
        <w:rPr>
          <w:lang w:val="en-US"/>
        </w:rPr>
        <w:t>URL</w:t>
      </w:r>
      <w:r>
        <w:rPr/>
        <w:t xml:space="preserve">:  </w:t>
      </w:r>
      <w:hyperlink r:id="rId3">
        <w:r>
          <w:rPr>
            <w:rStyle w:val="InternetLink"/>
          </w:rPr>
          <w:t>http://www.swsu.ru/izvestiya</w:t>
        </w:r>
      </w:hyperlink>
    </w:p>
    <w:p>
      <w:pPr>
        <w:pStyle w:val="Normal"/>
        <w:numPr>
          <w:ilvl w:val="0"/>
          <w:numId w:val="13"/>
        </w:numPr>
        <w:suppressAutoHyphens w:val="false"/>
        <w:jc w:val="both"/>
        <w:rPr/>
      </w:pPr>
      <w:r>
        <w:rPr>
          <w:color w:val="000000"/>
        </w:rPr>
        <w:t>Подосинников, Е.Ю. Мониторинг открытости и прозрачности государственных и муниципальных учреждений Курской области</w:t>
      </w:r>
      <w:r>
        <w:rPr/>
        <w:t xml:space="preserve"> </w:t>
      </w:r>
      <w:r>
        <w:rPr>
          <w:color w:val="000000"/>
        </w:rPr>
        <w:t xml:space="preserve">(научная статья в рецензируемом издании, перечень ВАК № 1005) </w:t>
      </w:r>
      <w:r>
        <w:rPr/>
        <w:t xml:space="preserve">[Текст] / Е.Ю. Подосинников, С.С. Железняков // Известия Юго-Западного государственного университета. Серия История и право. – Курск: Изд-во ЮЗГУ, 2016. – №4. – 13 с. </w:t>
      </w:r>
      <w:r>
        <w:rPr>
          <w:lang w:val="en-US"/>
        </w:rPr>
        <w:t>URL</w:t>
      </w:r>
      <w:r>
        <w:rPr/>
        <w:t xml:space="preserve">:  </w:t>
      </w:r>
      <w:hyperlink r:id="rId4">
        <w:r>
          <w:rPr>
            <w:rStyle w:val="InternetLink"/>
          </w:rPr>
          <w:t>http://www.swsu.ru/izvestiya</w:t>
        </w:r>
      </w:hyperlink>
    </w:p>
    <w:p>
      <w:pPr>
        <w:pStyle w:val="Normal"/>
        <w:numPr>
          <w:ilvl w:val="0"/>
          <w:numId w:val="13"/>
        </w:numPr>
        <w:suppressAutoHyphens w:val="false"/>
        <w:jc w:val="both"/>
        <w:rPr/>
      </w:pPr>
      <w:r>
        <w:rPr/>
        <w:t>Подосинников, Е.Ю. Механизмы расчета индексов политического влияния партий в парламенте, на примере Государственной Думы Российской Федерации: поиск закономерностей</w:t>
      </w:r>
      <w:r>
        <w:rPr>
          <w:bCs/>
        </w:rPr>
        <w:t xml:space="preserve"> </w:t>
      </w:r>
      <w:r>
        <w:rPr>
          <w:color w:val="000000"/>
        </w:rPr>
        <w:t xml:space="preserve">(научная статья в рецензируемом издании, перечень ВАК № </w:t>
      </w:r>
      <w:r>
        <w:rPr/>
        <w:t xml:space="preserve">1850) [Текст] / Е.Ю. Подосинников, В.Б. Слатинов, А.В. Федоров  // Среднерусский вестник общественных наук. </w:t>
      </w:r>
      <w:r>
        <w:rPr>
          <w:lang w:val="en-US"/>
        </w:rPr>
        <w:t xml:space="preserve">2016. № 5 . ISSN 2500-2090. – URL: </w:t>
      </w:r>
      <w:hyperlink r:id="rId5">
        <w:r>
          <w:rPr>
            <w:rStyle w:val="InternetLink"/>
            <w:lang w:val="en-US"/>
          </w:rPr>
          <w:t>http://orel.ranepa.ru/the-structure-of-the-academy/journal.html</w:t>
        </w:r>
      </w:hyperlink>
    </w:p>
    <w:p>
      <w:pPr>
        <w:pStyle w:val="Normal"/>
        <w:suppressAutoHyphens w:val="false"/>
        <w:ind w:left="720" w:hanging="0"/>
        <w:jc w:val="both"/>
        <w:rPr>
          <w:b/>
          <w:b/>
          <w:color w:val="00000A"/>
          <w:lang w:val="en-US"/>
        </w:rPr>
      </w:pPr>
      <w:r>
        <w:rPr>
          <w:b/>
          <w:color w:val="00000A"/>
          <w:lang w:val="en-US"/>
        </w:rPr>
      </w:r>
      <w:r>
        <w:br w:type="page"/>
      </w:r>
    </w:p>
    <w:p>
      <w:pPr>
        <w:pStyle w:val="Normal"/>
        <w:suppressAutoHyphens w:val="false"/>
        <w:ind w:left="720" w:hanging="0"/>
        <w:jc w:val="both"/>
        <w:rPr>
          <w:b/>
          <w:b/>
          <w:color w:val="00000A"/>
          <w:u w:val="none"/>
        </w:rPr>
      </w:pPr>
      <w:r>
        <w:rPr>
          <w:b/>
          <w:color w:val="00000A"/>
        </w:rPr>
        <w:t>Кафедра экономики -1</w:t>
      </w:r>
    </w:p>
    <w:p>
      <w:pPr>
        <w:pStyle w:val="Normal"/>
        <w:numPr>
          <w:ilvl w:val="1"/>
          <w:numId w:val="13"/>
        </w:numPr>
        <w:suppressAutoHyphens w:val="false"/>
        <w:jc w:val="both"/>
        <w:rPr/>
      </w:pPr>
      <w:r>
        <w:rPr/>
        <w:t xml:space="preserve">Липченко Е.А. </w:t>
      </w:r>
      <w:r>
        <w:rPr>
          <w:color w:val="000000"/>
        </w:rPr>
        <w:t>Роль логистических центров в финансировании воспроизводственного процесса в сельском хозяйстве (научная статья в рецензируемом издании, перечень ВАК № 882)</w:t>
      </w:r>
      <w:r>
        <w:rPr/>
        <w:t xml:space="preserve"> // Научное обозрение. – М</w:t>
      </w:r>
      <w:r>
        <w:rPr>
          <w:color w:val="000000"/>
        </w:rPr>
        <w:t>.: Издательский дом "Наука образования",</w:t>
      </w:r>
      <w:r>
        <w:rPr/>
        <w:t xml:space="preserve"> 2016. – №24. – С.215-218.</w:t>
      </w:r>
    </w:p>
    <w:p>
      <w:pPr>
        <w:pStyle w:val="Normal"/>
        <w:spacing w:before="120" w:after="120"/>
        <w:ind w:left="748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1.1.3.Иные научные статьи в сборнике Научных записок МЭБИК, журналах, научных сборниках, электронных порталах -61</w:t>
      </w:r>
    </w:p>
    <w:p>
      <w:pPr>
        <w:pStyle w:val="ListParagraph"/>
        <w:spacing w:before="120" w:after="0"/>
        <w:ind w:left="750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государственного и муниципального управления и связей с общественностью  – 27</w:t>
      </w:r>
    </w:p>
    <w:p>
      <w:pPr>
        <w:pStyle w:val="ListParagraph"/>
        <w:widowControl w:val="false"/>
        <w:numPr>
          <w:ilvl w:val="0"/>
          <w:numId w:val="14"/>
        </w:numPr>
        <w:suppressAutoHyphens w:val="true"/>
        <w:spacing w:before="0" w:after="0"/>
        <w:contextualSpacing/>
        <w:jc w:val="both"/>
        <w:rPr>
          <w:color w:val="000000"/>
          <w:highlight w:val="white"/>
        </w:rPr>
      </w:pPr>
      <w:r>
        <w:rPr>
          <w:color w:val="000000"/>
          <w:shd w:fill="FFFFFF" w:val="clear"/>
        </w:rPr>
        <w:t>Еськова Н. А., Комарова А. И. Инновационный подход к рассмотрению обращений граждан: роль информационных технологий, //Электронный научно-практический журнал "Наука и практика регионов". – Курск, МЭБИК.- №1(2).-  2016 - С. 46-52.С.54-57.</w:t>
      </w:r>
    </w:p>
    <w:p>
      <w:pPr>
        <w:pStyle w:val="ListParagraph"/>
        <w:widowControl w:val="false"/>
        <w:numPr>
          <w:ilvl w:val="0"/>
          <w:numId w:val="14"/>
        </w:numPr>
        <w:suppressAutoHyphens w:val="true"/>
        <w:spacing w:before="0" w:after="0"/>
        <w:contextualSpacing/>
        <w:jc w:val="both"/>
        <w:rPr>
          <w:color w:val="000000"/>
          <w:highlight w:val="white"/>
        </w:rPr>
      </w:pPr>
      <w:r>
        <w:rPr>
          <w:color w:val="000000"/>
          <w:shd w:fill="FFFFFF" w:val="clear"/>
        </w:rPr>
        <w:t>Кравченко Л. И., Еськова Н. А. Демографическая ситуация в городе Железногорске как предпосылка организации системы социальной защиты населения//Электронный научно-практический журнал "Наука и практика регионов". – Курск, МЭБИК.- №3(4) 2016 - С. 46-52.</w:t>
      </w:r>
    </w:p>
    <w:p>
      <w:pPr>
        <w:pStyle w:val="ListParagraph"/>
        <w:widowControl w:val="false"/>
        <w:numPr>
          <w:ilvl w:val="0"/>
          <w:numId w:val="14"/>
        </w:numPr>
        <w:suppressAutoHyphens w:val="true"/>
        <w:spacing w:before="0" w:after="0"/>
        <w:contextualSpacing/>
        <w:jc w:val="both"/>
        <w:rPr/>
      </w:pPr>
      <w:r>
        <w:rPr>
          <w:color w:val="000000"/>
          <w:shd w:fill="FFFFFF" w:val="clear"/>
        </w:rPr>
        <w:t xml:space="preserve">Кравченко Л.И., Еськова Н. А. </w:t>
      </w:r>
      <w:hyperlink r:id="rId6">
        <w:r>
          <w:rPr>
            <w:rStyle w:val="InternetLink"/>
            <w:color w:val="000000"/>
            <w:shd w:fill="FFFFFF" w:val="clear"/>
          </w:rPr>
          <w:t>Формирование</w:t>
        </w:r>
      </w:hyperlink>
      <w:r>
        <w:rPr>
          <w:color w:val="000000"/>
          <w:shd w:fill="FFFFFF" w:val="clear"/>
        </w:rPr>
        <w:t xml:space="preserve"> беспрепятственного доступа инвалидов и других маломобильных групп населения к объектам социальной, инженерной и транспортной инфраструктуры города Железногорска // Электронный научно-практический журнал "Наука и практика регионов". – Курск, МЭБИК.- №4(5) 2016 - С. 40-47.</w:t>
      </w:r>
    </w:p>
    <w:p>
      <w:pPr>
        <w:pStyle w:val="ListParagraph"/>
        <w:widowControl w:val="false"/>
        <w:numPr>
          <w:ilvl w:val="0"/>
          <w:numId w:val="14"/>
        </w:numPr>
        <w:suppressAutoHyphens w:val="true"/>
        <w:spacing w:before="0" w:after="0"/>
        <w:contextualSpacing/>
        <w:jc w:val="both"/>
        <w:rPr>
          <w:color w:val="000000"/>
          <w:highlight w:val="white"/>
        </w:rPr>
      </w:pPr>
      <w:r>
        <w:rPr>
          <w:color w:val="000000"/>
          <w:shd w:fill="FFFFFF" w:val="clear"/>
        </w:rPr>
        <w:t>Еськова Н.А. Коррупция и терроризм как угроза развития отраслей экономики и формирования гражданского общества (на примере туристской сферы) //Электронный научно-практический журнал "Наука и практика регионов". – Курск, МЭБИК.- №3(4) 2016 -  С.30-35.</w:t>
      </w:r>
    </w:p>
    <w:p>
      <w:pPr>
        <w:pStyle w:val="ListParagraph"/>
        <w:widowControl w:val="false"/>
        <w:numPr>
          <w:ilvl w:val="0"/>
          <w:numId w:val="14"/>
        </w:numPr>
        <w:suppressAutoHyphens w:val="true"/>
        <w:spacing w:before="0" w:after="0"/>
        <w:contextualSpacing/>
        <w:jc w:val="both"/>
        <w:rPr>
          <w:color w:val="000000"/>
          <w:highlight w:val="white"/>
        </w:rPr>
      </w:pPr>
      <w:r>
        <w:rPr>
          <w:color w:val="000000"/>
          <w:shd w:fill="FFFFFF" w:val="clear"/>
        </w:rPr>
        <w:t>Зюкин Дмитрий Викторович, Трубникова Надежда Ивановна. Адаптация системы среднего профессионального образования Курской области к современным социально-экономическим условиям // Политика, экономика и инновации . 2016. №1.</w:t>
      </w:r>
    </w:p>
    <w:p>
      <w:pPr>
        <w:pStyle w:val="ListParagraph"/>
        <w:widowControl w:val="false"/>
        <w:numPr>
          <w:ilvl w:val="0"/>
          <w:numId w:val="14"/>
        </w:numPr>
        <w:suppressAutoHyphens w:val="true"/>
        <w:spacing w:before="0" w:after="0"/>
        <w:contextualSpacing/>
        <w:jc w:val="both"/>
        <w:rPr>
          <w:bCs/>
        </w:rPr>
      </w:pPr>
      <w:r>
        <w:rPr>
          <w:color w:val="000000"/>
        </w:rPr>
        <w:t>Новосельский С. О., Щедрина И. Н., Д. В. Зюкин. Состояние и перспективы кредитования предприятий малого бизнеса в условиях существующей рыночной конъюнктуры/ Д. В. Зюкин, С. О. Новосельский, И. Н. Щедрина // Наука и практика регионов. - 2016. – №1. - С. 16-24.</w:t>
      </w:r>
    </w:p>
    <w:p>
      <w:pPr>
        <w:pStyle w:val="ListParagraph"/>
        <w:widowControl w:val="false"/>
        <w:numPr>
          <w:ilvl w:val="0"/>
          <w:numId w:val="14"/>
        </w:numPr>
        <w:suppressAutoHyphens w:val="true"/>
        <w:spacing w:before="0" w:after="0"/>
        <w:contextualSpacing/>
        <w:jc w:val="both"/>
        <w:rPr>
          <w:bCs/>
        </w:rPr>
      </w:pPr>
      <w:r>
        <w:rPr>
          <w:color w:val="00000A"/>
          <w:shd w:fill="FFFFFF" w:val="clear"/>
        </w:rPr>
        <w:t>Зюкин Д. В., Трубникова Н. И. Перспективы подготовки востребованных кадров для экономики Курской области</w:t>
      </w:r>
      <w:r>
        <w:rPr>
          <w:color w:val="000000"/>
          <w:shd w:fill="FFFFFF" w:val="clear"/>
        </w:rPr>
        <w:t>/ Д. В. Зюкин, Н. И. Трубникова // Наука и практика регионов. - 2016. – №1. - С. 24-29.</w:t>
      </w:r>
    </w:p>
    <w:p>
      <w:pPr>
        <w:pStyle w:val="ListParagraph"/>
        <w:widowControl w:val="false"/>
        <w:numPr>
          <w:ilvl w:val="0"/>
          <w:numId w:val="14"/>
        </w:numPr>
        <w:suppressAutoHyphens w:val="true"/>
        <w:spacing w:before="0" w:after="0"/>
        <w:contextualSpacing/>
        <w:jc w:val="both"/>
        <w:rPr>
          <w:bCs/>
        </w:rPr>
      </w:pPr>
      <w:r>
        <w:rPr>
          <w:color w:val="00000A"/>
          <w:shd w:fill="FFFFFF" w:val="clear"/>
        </w:rPr>
        <w:t xml:space="preserve">Зюкин Д. В., Овчаров А. С., Миреев А. С. </w:t>
      </w:r>
      <w:r>
        <w:rPr>
          <w:color w:val="000000"/>
        </w:rPr>
        <w:t xml:space="preserve">Анализ эффективности системы государственного регулирования рынка труда Курской области </w:t>
      </w:r>
      <w:r>
        <w:rPr>
          <w:color w:val="000000"/>
          <w:shd w:fill="FFFFFF" w:val="clear"/>
        </w:rPr>
        <w:t>// Политика, экономика и инновации . 2016. №1.</w:t>
      </w:r>
    </w:p>
    <w:p>
      <w:pPr>
        <w:pStyle w:val="ListParagraph"/>
        <w:widowControl w:val="false"/>
        <w:numPr>
          <w:ilvl w:val="0"/>
          <w:numId w:val="14"/>
        </w:numPr>
        <w:suppressAutoHyphens w:val="true"/>
        <w:spacing w:before="0" w:after="0"/>
        <w:contextualSpacing/>
        <w:jc w:val="both"/>
        <w:rPr>
          <w:bCs/>
        </w:rPr>
      </w:pPr>
      <w:r>
        <w:rPr>
          <w:color w:val="000000"/>
          <w:shd w:fill="FFFFFF" w:val="clear"/>
        </w:rPr>
        <w:t>Зюкин Д. В., Прокопова Т. С., Качкин В. Н. Оценка динамики и структуры безработицы Курской области/ Д. В. Зюкин, Т. С. Прокопова, В. Н. Качкин // Наука и практика регионов. - 2016. – №2. - С. 28-32.</w:t>
      </w:r>
    </w:p>
    <w:p>
      <w:pPr>
        <w:pStyle w:val="ListParagraph"/>
        <w:widowControl w:val="false"/>
        <w:numPr>
          <w:ilvl w:val="0"/>
          <w:numId w:val="14"/>
        </w:numPr>
        <w:suppressAutoHyphens w:val="true"/>
        <w:spacing w:before="0" w:after="0"/>
        <w:contextualSpacing/>
        <w:jc w:val="both"/>
        <w:rPr>
          <w:bCs/>
        </w:rPr>
      </w:pPr>
      <w:r>
        <w:rPr>
          <w:color w:val="000000"/>
          <w:shd w:fill="FFFFFF" w:val="clear"/>
        </w:rPr>
        <w:t>Зюкин Д. В., Прокопова Т. С., Качкин В. Н.</w:t>
      </w:r>
      <w:r>
        <w:rPr>
          <w:rStyle w:val="Appleconvertedspace"/>
          <w:color w:val="000000"/>
          <w:shd w:fill="FFFFFF" w:val="clear"/>
        </w:rPr>
        <w:t> </w:t>
      </w:r>
      <w:r>
        <w:rPr>
          <w:bCs/>
          <w:color w:val="000000"/>
          <w:shd w:fill="FFFFFF" w:val="clear"/>
        </w:rPr>
        <w:t>Анализ организационных и экономических механизмов регулирования рынка труда / Д. В. Зюкин, Т. С. Прокопова, В. Н. Качкин // Наука и практика регионов. - 2016. - №3 (4). - С. 11- 18.</w:t>
      </w:r>
    </w:p>
    <w:p>
      <w:pPr>
        <w:pStyle w:val="ListParagraph"/>
        <w:widowControl w:val="false"/>
        <w:numPr>
          <w:ilvl w:val="0"/>
          <w:numId w:val="14"/>
        </w:numPr>
        <w:suppressAutoHyphens w:val="true"/>
        <w:spacing w:before="0" w:after="0"/>
        <w:contextualSpacing/>
        <w:jc w:val="both"/>
        <w:rPr>
          <w:color w:val="000000"/>
          <w:highlight w:val="white"/>
        </w:rPr>
      </w:pPr>
      <w:r>
        <w:rPr>
          <w:color w:val="000000"/>
          <w:shd w:fill="FFFFFF" w:val="clear"/>
        </w:rPr>
        <w:t>Зюкин Д. В., Зюкина Л. И., Бровкина О. В.</w:t>
      </w:r>
      <w:r>
        <w:rPr/>
        <w:t> </w:t>
      </w:r>
      <w:r>
        <w:rPr>
          <w:color w:val="000000"/>
          <w:shd w:fill="FFFFFF" w:val="clear"/>
        </w:rPr>
        <w:t>Большие расходы и маленькие доходы - бюджетные проблемы муниципального образования / Д. В. Зюкин, Л. И. Зюкина, О. В. Бровкина // Наука и практика регионов. - 2016. - №3 (4). - С. 39-45</w:t>
      </w:r>
    </w:p>
    <w:p>
      <w:pPr>
        <w:pStyle w:val="ListParagraph"/>
        <w:widowControl w:val="false"/>
        <w:numPr>
          <w:ilvl w:val="0"/>
          <w:numId w:val="14"/>
        </w:numPr>
        <w:suppressAutoHyphens w:val="true"/>
        <w:spacing w:before="0" w:after="0"/>
        <w:contextualSpacing/>
        <w:jc w:val="both"/>
        <w:rPr>
          <w:color w:val="000000"/>
          <w:highlight w:val="white"/>
        </w:rPr>
      </w:pPr>
      <w:r>
        <w:rPr>
          <w:color w:val="000000"/>
          <w:shd w:fill="FFFFFF" w:val="clear"/>
        </w:rPr>
        <w:t>Зюкин Д. В. Писарева Н. А. Динамика развития страхования различного имущества физических лиц // Межрегиональная научно-практическая конференция «Проблемы и перспективы развития страхования» 25 октября 2016 года- Спецвыпуск «Политика, экономика и инновации №7 (9) 2016</w:t>
      </w:r>
    </w:p>
    <w:p>
      <w:pPr>
        <w:pStyle w:val="ListParagraph"/>
        <w:numPr>
          <w:ilvl w:val="0"/>
          <w:numId w:val="14"/>
        </w:numPr>
        <w:tabs>
          <w:tab w:val="left" w:pos="426" w:leader="none"/>
        </w:tabs>
        <w:spacing w:before="0" w:after="0"/>
        <w:contextualSpacing/>
        <w:jc w:val="both"/>
        <w:rPr>
          <w:color w:val="000000"/>
        </w:rPr>
      </w:pPr>
      <w:r>
        <w:rPr>
          <w:color w:val="000000"/>
        </w:rPr>
        <w:t xml:space="preserve">Подосинников, Е.Ю. </w:t>
      </w:r>
      <w:r>
        <w:rPr/>
        <w:t xml:space="preserve">Профессиональная этика государственного служащего. Урегулирование конфликта интересов на государственной гражданской службе: учебно-методический комплекс (№ госрегистрации 0321600200) (учебное пособие) [Текст] / Е.Ю. Подосинников, В.Б. Слатинов, А.А. Петренко  </w:t>
      </w:r>
      <w:r>
        <w:rPr>
          <w:bCs/>
        </w:rPr>
        <w:t xml:space="preserve">// </w:t>
      </w:r>
      <w:r>
        <w:rPr/>
        <w:t>Курск: Курск. гос. ун-т, 2016. – 1 электрон. опт. диск (</w:t>
      </w:r>
      <w:r>
        <w:rPr>
          <w:lang w:val="en-US"/>
        </w:rPr>
        <w:t>CD</w:t>
      </w:r>
      <w:r>
        <w:rPr/>
        <w:t xml:space="preserve"> </w:t>
      </w:r>
      <w:r>
        <w:rPr>
          <w:lang w:val="en-US"/>
        </w:rPr>
        <w:t>ROM</w:t>
      </w:r>
      <w:r>
        <w:rPr/>
        <w:t>).</w:t>
      </w:r>
    </w:p>
    <w:p>
      <w:pPr>
        <w:pStyle w:val="ListParagraph"/>
        <w:numPr>
          <w:ilvl w:val="0"/>
          <w:numId w:val="14"/>
        </w:numPr>
        <w:tabs>
          <w:tab w:val="left" w:pos="426" w:leader="none"/>
        </w:tabs>
        <w:spacing w:before="0" w:after="0"/>
        <w:contextualSpacing/>
        <w:jc w:val="both"/>
        <w:rPr>
          <w:color w:val="000000"/>
        </w:rPr>
      </w:pPr>
      <w:r>
        <w:rPr>
          <w:color w:val="000000"/>
        </w:rPr>
        <w:t xml:space="preserve">Подосинников, Е.Ю. </w:t>
      </w:r>
      <w:r>
        <w:rPr/>
        <w:t xml:space="preserve">История финансовых органов в банкнотах и документах (№ госрегистрации 0321601794) (учебное пособие) [Текст] / Е.Ю. Подосинников, Н.Д. Борщик, В.И. Епифанова  </w:t>
      </w:r>
      <w:r>
        <w:rPr>
          <w:bCs/>
        </w:rPr>
        <w:t xml:space="preserve">// </w:t>
      </w:r>
      <w:r>
        <w:rPr/>
        <w:t>Курск: Курск. гос. ун-т, 2016. – 1 электрон. опт. диск (</w:t>
      </w:r>
      <w:r>
        <w:rPr>
          <w:lang w:val="en-US"/>
        </w:rPr>
        <w:t>DVD</w:t>
      </w:r>
      <w:r>
        <w:rPr/>
        <w:t xml:space="preserve"> </w:t>
      </w:r>
      <w:r>
        <w:rPr>
          <w:lang w:val="en-US"/>
        </w:rPr>
        <w:t>ROM</w:t>
      </w:r>
      <w:r>
        <w:rPr/>
        <w:t>).</w:t>
      </w:r>
    </w:p>
    <w:p>
      <w:pPr>
        <w:pStyle w:val="ListParagraph"/>
        <w:numPr>
          <w:ilvl w:val="0"/>
          <w:numId w:val="14"/>
        </w:numPr>
        <w:tabs>
          <w:tab w:val="left" w:pos="426" w:leader="none"/>
        </w:tabs>
        <w:spacing w:before="0" w:after="0"/>
        <w:contextualSpacing/>
        <w:jc w:val="both"/>
        <w:rPr>
          <w:color w:val="000000"/>
        </w:rPr>
      </w:pPr>
      <w:r>
        <w:rPr>
          <w:color w:val="000000"/>
        </w:rPr>
        <w:t xml:space="preserve">Подосинников, Е.Ю. </w:t>
      </w:r>
      <w:r>
        <w:rPr/>
        <w:t xml:space="preserve">Валютный контроль: понятие, сущность и роль в системе валютного регулирования (научная статья) [Текст] / Е.Ю. Подосинников  </w:t>
      </w:r>
      <w:r>
        <w:rPr>
          <w:bCs/>
        </w:rPr>
        <w:t xml:space="preserve">// </w:t>
      </w:r>
      <w:r>
        <w:rPr/>
        <w:t>Актуальные проблемы социально-гуманитарного и научно-технического знания. 2016. № 3 (8). С. 16-20. – URL: http://роснаука.орг.</w:t>
      </w:r>
    </w:p>
    <w:p>
      <w:pPr>
        <w:pStyle w:val="ListParagraph"/>
        <w:numPr>
          <w:ilvl w:val="0"/>
          <w:numId w:val="14"/>
        </w:numPr>
        <w:tabs>
          <w:tab w:val="left" w:pos="426" w:leader="none"/>
        </w:tabs>
        <w:spacing w:before="0" w:after="0"/>
        <w:contextualSpacing/>
        <w:jc w:val="both"/>
        <w:rPr>
          <w:color w:val="000000"/>
        </w:rPr>
      </w:pPr>
      <w:r>
        <w:rPr>
          <w:color w:val="000000"/>
        </w:rPr>
        <w:t xml:space="preserve">Подосинников, Е.Ю. </w:t>
      </w:r>
      <w:r>
        <w:rPr/>
        <w:t xml:space="preserve">История развития единой площадки для размещения информации о государственных и муниципальных контрактах (научная статья) [Текст] / Е.Ю. Подосинников  </w:t>
      </w:r>
      <w:r>
        <w:rPr>
          <w:bCs/>
        </w:rPr>
        <w:t xml:space="preserve">// </w:t>
      </w:r>
      <w:r>
        <w:rPr/>
        <w:t>Духовная ситуация времени. Россия XXI век. 2016. №</w:t>
      </w:r>
      <w:r>
        <w:rPr>
          <w:lang w:val="en-US"/>
        </w:rPr>
        <w:t> </w:t>
      </w:r>
      <w:r>
        <w:rPr/>
        <w:t>2</w:t>
      </w:r>
      <w:r>
        <w:rPr>
          <w:lang w:val="en-US"/>
        </w:rPr>
        <w:t> </w:t>
      </w:r>
      <w:r>
        <w:rPr/>
        <w:t xml:space="preserve">(7). С. 32-34. –  </w:t>
      </w:r>
      <w:r>
        <w:rPr>
          <w:lang w:val="en-US"/>
        </w:rPr>
        <w:t>URL</w:t>
      </w:r>
      <w:r>
        <w:rPr/>
        <w:t xml:space="preserve">: </w:t>
      </w:r>
      <w:r>
        <w:rPr>
          <w:lang w:val="en-US"/>
        </w:rPr>
        <w:t>http</w:t>
      </w:r>
      <w:r>
        <w:rPr/>
        <w:t>://роснаука.орг</w:t>
      </w:r>
    </w:p>
    <w:p>
      <w:pPr>
        <w:pStyle w:val="ListParagraph"/>
        <w:numPr>
          <w:ilvl w:val="0"/>
          <w:numId w:val="14"/>
        </w:numPr>
        <w:tabs>
          <w:tab w:val="left" w:pos="426" w:leader="none"/>
        </w:tabs>
        <w:spacing w:before="0" w:after="0"/>
        <w:contextualSpacing/>
        <w:jc w:val="both"/>
        <w:rPr/>
      </w:pPr>
      <w:r>
        <w:rPr>
          <w:color w:val="000000"/>
        </w:rPr>
        <w:t xml:space="preserve">Подосинников, Е.Ю. </w:t>
      </w:r>
      <w:r>
        <w:rPr/>
        <w:t>Создание и развитие механизмов государственной интегрированной информационной системы управления общественными финансами «Электронный бюджет» в Курской области (научная статья) [Текст] / Е.Ю. Подосинников, К.О. Мутылина, Е.В. Подушкина // Российская наука и образование сегодня: проблемы и перспективы. 2016. №</w:t>
      </w:r>
      <w:r>
        <w:rPr>
          <w:lang w:val="en-US"/>
        </w:rPr>
        <w:t> </w:t>
      </w:r>
      <w:r>
        <w:rPr/>
        <w:t>1</w:t>
      </w:r>
      <w:r>
        <w:rPr>
          <w:lang w:val="en-US"/>
        </w:rPr>
        <w:t> </w:t>
      </w:r>
      <w:r>
        <w:rPr/>
        <w:t xml:space="preserve">(8). С. 39-43. – </w:t>
      </w:r>
      <w:r>
        <w:rPr>
          <w:lang w:val="en-US"/>
        </w:rPr>
        <w:t>URL</w:t>
      </w:r>
      <w:r>
        <w:rPr/>
        <w:t xml:space="preserve">: </w:t>
      </w:r>
      <w:r>
        <w:rPr>
          <w:lang w:val="en-US"/>
        </w:rPr>
        <w:t>http</w:t>
      </w:r>
      <w:r>
        <w:rPr/>
        <w:t>://роснаука.орг.</w:t>
      </w:r>
    </w:p>
    <w:p>
      <w:pPr>
        <w:pStyle w:val="ListParagraph"/>
        <w:numPr>
          <w:ilvl w:val="0"/>
          <w:numId w:val="14"/>
        </w:numPr>
        <w:tabs>
          <w:tab w:val="left" w:pos="426" w:leader="none"/>
        </w:tabs>
        <w:spacing w:before="0" w:after="0"/>
        <w:contextualSpacing/>
        <w:jc w:val="both"/>
        <w:rPr/>
      </w:pPr>
      <w:r>
        <w:rPr>
          <w:color w:val="000000"/>
        </w:rPr>
        <w:t xml:space="preserve">Подосинников, Е.Ю. </w:t>
      </w:r>
      <w:r>
        <w:rPr/>
        <w:t>Региональные аспекты внедрения в эксплуатацию единой информационной системы в сфере закупок (научная статья) [Текст] / Е.Ю. Подосинников // Российская наука и образование сегодня: проблемы и перспективы. 2016. №</w:t>
      </w:r>
      <w:r>
        <w:rPr>
          <w:lang w:val="en-US"/>
        </w:rPr>
        <w:t> </w:t>
      </w:r>
      <w:r>
        <w:rPr/>
        <w:t>2</w:t>
      </w:r>
      <w:r>
        <w:rPr>
          <w:lang w:val="en-US"/>
        </w:rPr>
        <w:t> </w:t>
      </w:r>
      <w:r>
        <w:rPr/>
        <w:t xml:space="preserve">(9). С. 21-23. – </w:t>
      </w:r>
      <w:r>
        <w:rPr>
          <w:lang w:val="en-US"/>
        </w:rPr>
        <w:t>URL</w:t>
      </w:r>
      <w:r>
        <w:rPr/>
        <w:t xml:space="preserve">: </w:t>
      </w:r>
      <w:r>
        <w:rPr>
          <w:lang w:val="en-US"/>
        </w:rPr>
        <w:t>http</w:t>
      </w:r>
      <w:r>
        <w:rPr/>
        <w:t>://роснаука.орг</w:t>
      </w:r>
    </w:p>
    <w:p>
      <w:pPr>
        <w:pStyle w:val="ListParagraph"/>
        <w:numPr>
          <w:ilvl w:val="0"/>
          <w:numId w:val="14"/>
        </w:numPr>
        <w:spacing w:before="0" w:after="0"/>
        <w:contextualSpacing/>
        <w:jc w:val="both"/>
        <w:rPr/>
      </w:pPr>
      <w:r>
        <w:rPr/>
        <w:t xml:space="preserve">Подосинников, Е.Ю. Эволюция системы управления общественными финансами в Курской области [Текст] / Е.Ю. Подосинников, </w:t>
      </w:r>
      <w:r>
        <w:rPr>
          <w:bCs/>
          <w:kern w:val="2"/>
        </w:rPr>
        <w:t xml:space="preserve">К.О. Мутылина </w:t>
      </w:r>
      <w:r>
        <w:rPr/>
        <w:t xml:space="preserve">// Политика, экономика и инновации. – 2016. – №1. </w:t>
      </w:r>
    </w:p>
    <w:p>
      <w:pPr>
        <w:pStyle w:val="Style25"/>
        <w:widowControl/>
        <w:numPr>
          <w:ilvl w:val="0"/>
          <w:numId w:val="14"/>
        </w:numPr>
        <w:tabs>
          <w:tab w:val="left" w:pos="540" w:leader="none"/>
        </w:tabs>
        <w:spacing w:lineRule="auto" w:line="240"/>
        <w:rPr>
          <w:bCs/>
          <w:kern w:val="2"/>
          <w:sz w:val="24"/>
        </w:rPr>
      </w:pPr>
      <w:r>
        <w:rPr>
          <w:bCs/>
          <w:kern w:val="2"/>
          <w:sz w:val="24"/>
        </w:rPr>
        <w:t xml:space="preserve">Подосинников, Е.Ю. </w:t>
      </w:r>
      <w:r>
        <w:rPr>
          <w:sz w:val="24"/>
        </w:rPr>
        <w:t>Внедрение единой информационной системы в сфере закупок как элемента системы управления общественными финансами «Электронный бюджет» в Курской области (научная статья) [Текст] / Е.Ю. Подосинников // Электронный научный журнал «Политика, экономика и инновации». – 2016. № 2 (4). ISSN 2414-0309. – URL: http://pei-journal.ru</w:t>
      </w:r>
    </w:p>
    <w:p>
      <w:pPr>
        <w:pStyle w:val="Style25"/>
        <w:widowControl/>
        <w:numPr>
          <w:ilvl w:val="0"/>
          <w:numId w:val="14"/>
        </w:numPr>
        <w:tabs>
          <w:tab w:val="left" w:pos="540" w:leader="none"/>
        </w:tabs>
        <w:spacing w:lineRule="auto" w:line="240"/>
        <w:rPr>
          <w:bCs/>
          <w:kern w:val="2"/>
          <w:sz w:val="24"/>
        </w:rPr>
      </w:pPr>
      <w:r>
        <w:rPr>
          <w:bCs/>
          <w:kern w:val="2"/>
          <w:sz w:val="24"/>
        </w:rPr>
        <w:t xml:space="preserve">Подосинников, Е.Ю. </w:t>
      </w:r>
      <w:r>
        <w:rPr>
          <w:sz w:val="24"/>
        </w:rPr>
        <w:t xml:space="preserve">Практические аспекты внедрения в эксплуатацию единой информационной системы в сфере закупок (научная статья) [Текст] / Е.Ю. Подосинников, А.А. Власов  </w:t>
      </w:r>
      <w:r>
        <w:rPr>
          <w:bCs/>
          <w:sz w:val="24"/>
        </w:rPr>
        <w:t xml:space="preserve">// </w:t>
      </w:r>
      <w:r>
        <w:rPr>
          <w:sz w:val="24"/>
        </w:rPr>
        <w:t xml:space="preserve">Электронный научный журнал «Политика, экономика и инновации». – 2016. № 2 (4). ISSN 2414-0309. – </w:t>
      </w:r>
      <w:r>
        <w:rPr>
          <w:sz w:val="24"/>
          <w:lang w:val="en-US"/>
        </w:rPr>
        <w:t>URL</w:t>
      </w:r>
      <w:r>
        <w:rPr>
          <w:sz w:val="24"/>
        </w:rPr>
        <w:t xml:space="preserve">: </w:t>
      </w:r>
      <w:r>
        <w:rPr>
          <w:sz w:val="24"/>
          <w:lang w:val="en-US"/>
        </w:rPr>
        <w:t>http</w:t>
      </w:r>
      <w:r>
        <w:rPr>
          <w:sz w:val="24"/>
        </w:rPr>
        <w:t>://</w:t>
      </w:r>
      <w:r>
        <w:rPr>
          <w:sz w:val="24"/>
          <w:lang w:val="en-US"/>
        </w:rPr>
        <w:t>pei</w:t>
      </w:r>
      <w:r>
        <w:rPr>
          <w:sz w:val="24"/>
        </w:rPr>
        <w:t>-</w:t>
      </w:r>
      <w:r>
        <w:rPr>
          <w:sz w:val="24"/>
          <w:lang w:val="en-US"/>
        </w:rPr>
        <w:t>journal</w:t>
      </w:r>
      <w:r>
        <w:rPr>
          <w:sz w:val="24"/>
        </w:rPr>
        <w:t>.</w:t>
      </w:r>
      <w:r>
        <w:rPr>
          <w:sz w:val="24"/>
          <w:lang w:val="en-US"/>
        </w:rPr>
        <w:t>ru</w:t>
      </w:r>
    </w:p>
    <w:p>
      <w:pPr>
        <w:pStyle w:val="Style25"/>
        <w:widowControl/>
        <w:numPr>
          <w:ilvl w:val="0"/>
          <w:numId w:val="14"/>
        </w:numPr>
        <w:tabs>
          <w:tab w:val="left" w:pos="540" w:leader="none"/>
        </w:tabs>
        <w:spacing w:lineRule="auto" w:line="240"/>
        <w:rPr>
          <w:bCs/>
          <w:kern w:val="2"/>
          <w:sz w:val="24"/>
        </w:rPr>
      </w:pPr>
      <w:r>
        <w:rPr>
          <w:bCs/>
          <w:kern w:val="2"/>
          <w:sz w:val="24"/>
        </w:rPr>
        <w:t xml:space="preserve">Подосинников, Е.Ю. </w:t>
      </w:r>
      <w:r>
        <w:rPr>
          <w:sz w:val="24"/>
        </w:rPr>
        <w:t>Независимая система оценки качества социальных услуг в Курской области (научная статья) [Текст] / Е.Ю. Подосинников // Электронный научный журнал «Политика, экономика и инновации». – 2016. № 3 (5). ISSN 2414-0309. –  URL: http://pei-journal.ru</w:t>
      </w:r>
    </w:p>
    <w:p>
      <w:pPr>
        <w:pStyle w:val="Style25"/>
        <w:widowControl/>
        <w:numPr>
          <w:ilvl w:val="0"/>
          <w:numId w:val="14"/>
        </w:numPr>
        <w:tabs>
          <w:tab w:val="left" w:pos="540" w:leader="none"/>
        </w:tabs>
        <w:spacing w:lineRule="auto" w:line="240"/>
        <w:rPr>
          <w:bCs/>
          <w:kern w:val="2"/>
          <w:sz w:val="24"/>
        </w:rPr>
      </w:pPr>
      <w:r>
        <w:rPr>
          <w:bCs/>
          <w:kern w:val="2"/>
          <w:sz w:val="24"/>
        </w:rPr>
        <w:t xml:space="preserve">Подосинников, Е.Ю. </w:t>
      </w:r>
      <w:r>
        <w:rPr>
          <w:sz w:val="24"/>
        </w:rPr>
        <w:t xml:space="preserve">Теоретико-методологические основы региональной социально-экономической политики [Текст] / Е.Ю. Подосинников, </w:t>
      </w:r>
      <w:r>
        <w:rPr>
          <w:bCs/>
          <w:kern w:val="2"/>
          <w:sz w:val="24"/>
        </w:rPr>
        <w:t xml:space="preserve">К.О. Мутылина </w:t>
      </w:r>
      <w:r>
        <w:rPr>
          <w:sz w:val="24"/>
        </w:rPr>
        <w:t>// Электронный научный журнал «Научный вестник Крыма». – 2016. – №</w:t>
      </w:r>
      <w:r>
        <w:rPr>
          <w:sz w:val="24"/>
          <w:lang w:val="en-US"/>
        </w:rPr>
        <w:t> </w:t>
      </w:r>
      <w:r>
        <w:rPr>
          <w:sz w:val="24"/>
        </w:rPr>
        <w:t>3</w:t>
      </w:r>
      <w:r>
        <w:rPr>
          <w:sz w:val="24"/>
          <w:lang w:val="en-US"/>
        </w:rPr>
        <w:t> </w:t>
      </w:r>
      <w:r>
        <w:rPr>
          <w:sz w:val="24"/>
        </w:rPr>
        <w:t>(3).</w:t>
      </w:r>
    </w:p>
    <w:p>
      <w:pPr>
        <w:pStyle w:val="ListParagraph"/>
        <w:numPr>
          <w:ilvl w:val="0"/>
          <w:numId w:val="14"/>
        </w:numPr>
        <w:tabs>
          <w:tab w:val="left" w:pos="426" w:leader="none"/>
        </w:tabs>
        <w:spacing w:before="0" w:after="0"/>
        <w:contextualSpacing/>
        <w:jc w:val="both"/>
        <w:rPr>
          <w:color w:val="000000"/>
        </w:rPr>
      </w:pPr>
      <w:r>
        <w:rPr>
          <w:color w:val="000000"/>
        </w:rPr>
        <w:t xml:space="preserve">Подосинников, Е.Ю. </w:t>
      </w:r>
      <w:r>
        <w:rPr/>
        <w:t xml:space="preserve">Поддержка кластеров как приоритет региональной социально-экономической политики [Текст] / Е.Ю. Подосинников, А.А. Власов  </w:t>
      </w:r>
      <w:r>
        <w:rPr>
          <w:bCs/>
        </w:rPr>
        <w:t xml:space="preserve">// </w:t>
      </w:r>
      <w:r>
        <w:rPr/>
        <w:t xml:space="preserve"> Электронный научный журнал «Научный вестник Крыма». – 2016. №</w:t>
      </w:r>
      <w:r>
        <w:rPr>
          <w:lang w:val="en-US"/>
        </w:rPr>
        <w:t> </w:t>
      </w:r>
      <w:r>
        <w:rPr/>
        <w:t>3</w:t>
      </w:r>
      <w:r>
        <w:rPr>
          <w:lang w:val="en-US"/>
        </w:rPr>
        <w:t> </w:t>
      </w:r>
      <w:r>
        <w:rPr/>
        <w:t>(3).</w:t>
      </w:r>
    </w:p>
    <w:p>
      <w:pPr>
        <w:pStyle w:val="ListParagraph"/>
        <w:numPr>
          <w:ilvl w:val="0"/>
          <w:numId w:val="14"/>
        </w:numPr>
        <w:tabs>
          <w:tab w:val="left" w:pos="426" w:leader="none"/>
        </w:tabs>
        <w:spacing w:before="0" w:after="0"/>
        <w:contextualSpacing/>
        <w:jc w:val="both"/>
        <w:rPr>
          <w:color w:val="000000"/>
        </w:rPr>
      </w:pPr>
      <w:r>
        <w:rPr>
          <w:color w:val="000000"/>
        </w:rPr>
        <w:t xml:space="preserve">Подосинников, Е.Ю. </w:t>
      </w:r>
      <w:r>
        <w:rPr/>
        <w:t xml:space="preserve">Индексы политического влияния партий в парламенте, на примере Государственной Думы Российской Федерации: механизмы расчета и поиск закономерностей (научная статья) [Текст] / Е.Ю. Подосинников, А.В. Федоров // Электронный научный журнал «Политика, экономика и инновации». – 2016. № 4 (6). – С. 5. ISSN 2414-0309. – </w:t>
      </w:r>
      <w:r>
        <w:rPr>
          <w:lang w:val="en-US"/>
        </w:rPr>
        <w:t>URL</w:t>
      </w:r>
      <w:r>
        <w:rPr/>
        <w:t xml:space="preserve">: </w:t>
      </w:r>
      <w:r>
        <w:rPr>
          <w:lang w:val="en-US"/>
        </w:rPr>
        <w:t>http</w:t>
      </w:r>
      <w:r>
        <w:rPr/>
        <w:t>://</w:t>
      </w:r>
      <w:r>
        <w:rPr>
          <w:lang w:val="en-US"/>
        </w:rPr>
        <w:t>pei</w:t>
      </w:r>
      <w:r>
        <w:rPr/>
        <w:t>-</w:t>
      </w:r>
      <w:r>
        <w:rPr>
          <w:lang w:val="en-US"/>
        </w:rPr>
        <w:t>journal</w:t>
      </w:r>
      <w:r>
        <w:rPr/>
        <w:t>.</w:t>
      </w:r>
      <w:r>
        <w:rPr>
          <w:lang w:val="en-US"/>
        </w:rPr>
        <w:t>ru</w:t>
      </w:r>
    </w:p>
    <w:p>
      <w:pPr>
        <w:pStyle w:val="ListParagraph"/>
        <w:numPr>
          <w:ilvl w:val="0"/>
          <w:numId w:val="14"/>
        </w:numPr>
        <w:tabs>
          <w:tab w:val="left" w:pos="426" w:leader="none"/>
        </w:tabs>
        <w:spacing w:before="0" w:after="0"/>
        <w:contextualSpacing/>
        <w:jc w:val="both"/>
        <w:rPr>
          <w:color w:val="000000"/>
        </w:rPr>
      </w:pPr>
      <w:r>
        <w:rPr>
          <w:color w:val="000000"/>
        </w:rPr>
        <w:t xml:space="preserve">Подосинников, Е.Ю. </w:t>
      </w:r>
      <w:r>
        <w:rPr/>
        <w:t xml:space="preserve">Лукавая статистика и криминологическая характеристика «откатов» в системе государственных и муниципальных закупок (научная статья) [Текст] / Е.Ю. Подосинников, В.Ф. Баркатунов // Электронный научный журнал «Политика, экономика и инновации». – 2016. № 4 (6). – С. 5. ISSN 2414-0309. – </w:t>
      </w:r>
      <w:r>
        <w:rPr>
          <w:lang w:val="en-US"/>
        </w:rPr>
        <w:t>URL</w:t>
      </w:r>
      <w:r>
        <w:rPr/>
        <w:t xml:space="preserve">: </w:t>
      </w:r>
      <w:r>
        <w:rPr>
          <w:lang w:val="en-US"/>
        </w:rPr>
        <w:t>http</w:t>
      </w:r>
      <w:r>
        <w:rPr/>
        <w:t>://</w:t>
      </w:r>
      <w:r>
        <w:rPr>
          <w:lang w:val="en-US"/>
        </w:rPr>
        <w:t>pei</w:t>
      </w:r>
      <w:r>
        <w:rPr/>
        <w:t>-</w:t>
      </w:r>
      <w:r>
        <w:rPr>
          <w:lang w:val="en-US"/>
        </w:rPr>
        <w:t>journal</w:t>
      </w:r>
      <w:r>
        <w:rPr/>
        <w:t>.</w:t>
      </w:r>
      <w:r>
        <w:rPr>
          <w:lang w:val="en-US"/>
        </w:rPr>
        <w:t>ru</w:t>
      </w:r>
    </w:p>
    <w:p>
      <w:pPr>
        <w:pStyle w:val="ListParagraph"/>
        <w:widowControl w:val="false"/>
        <w:numPr>
          <w:ilvl w:val="0"/>
          <w:numId w:val="14"/>
        </w:numPr>
        <w:shd w:val="clear" w:color="auto" w:fill="FFFFFF"/>
        <w:suppressAutoHyphens w:val="true"/>
        <w:spacing w:before="0" w:after="0"/>
        <w:contextualSpacing/>
        <w:jc w:val="both"/>
        <w:rPr/>
      </w:pPr>
      <w:r>
        <w:rPr>
          <w:color w:val="000000"/>
        </w:rPr>
        <w:t xml:space="preserve">Подосинников, Е.Ю. Сравнительная оценка политической партийной активности России и Белоруссии </w:t>
      </w:r>
      <w:r>
        <w:rPr/>
        <w:t xml:space="preserve">(научная статья) [Текст] / Е.Ю. Подосинников, С.О. Новосельский, А.А. Быстрякова // Электронный научный журнал «Политика, экономика и инновации». – 2016. № 6 (8). – С. 9. ISSN 2414-0309. – </w:t>
      </w:r>
      <w:r>
        <w:rPr>
          <w:lang w:val="en-US"/>
        </w:rPr>
        <w:t>URL</w:t>
      </w:r>
      <w:r>
        <w:rPr/>
        <w:t xml:space="preserve">: </w:t>
      </w:r>
      <w:hyperlink r:id="rId7">
        <w:r>
          <w:rPr>
            <w:rStyle w:val="InternetLink"/>
            <w:lang w:val="en-US"/>
          </w:rPr>
          <w:t>http</w:t>
        </w:r>
        <w:r>
          <w:rPr>
            <w:rStyle w:val="InternetLink"/>
          </w:rPr>
          <w:t>://</w:t>
        </w:r>
        <w:r>
          <w:rPr>
            <w:rStyle w:val="InternetLink"/>
            <w:lang w:val="en-US"/>
          </w:rPr>
          <w:t>pei</w:t>
        </w:r>
        <w:r>
          <w:rPr>
            <w:rStyle w:val="InternetLink"/>
          </w:rPr>
          <w:t>-</w:t>
        </w:r>
        <w:r>
          <w:rPr>
            <w:rStyle w:val="InternetLink"/>
            <w:lang w:val="en-US"/>
          </w:rPr>
          <w:t>journal</w:t>
        </w:r>
        <w:r>
          <w:rPr>
            <w:rStyle w:val="InternetLink"/>
          </w:rPr>
          <w:t>.</w:t>
        </w:r>
        <w:r>
          <w:rPr>
            <w:rStyle w:val="InternetLink"/>
            <w:lang w:val="en-US"/>
          </w:rPr>
          <w:t>ru</w:t>
        </w:r>
      </w:hyperlink>
    </w:p>
    <w:p>
      <w:pPr>
        <w:pStyle w:val="ListParagraph"/>
        <w:widowControl w:val="false"/>
        <w:shd w:val="clear" w:color="auto" w:fill="FFFFFF"/>
        <w:suppressAutoHyphens w:val="true"/>
        <w:spacing w:before="0" w:after="0"/>
        <w:ind w:left="1080" w:hanging="0"/>
        <w:contextualSpacing/>
        <w:jc w:val="both"/>
        <w:rPr/>
      </w:pPr>
      <w:r>
        <w:rPr/>
      </w:r>
    </w:p>
    <w:p>
      <w:pPr>
        <w:pStyle w:val="ListParagraph"/>
        <w:widowControl w:val="false"/>
        <w:shd w:val="clear" w:color="auto" w:fill="FFFFFF"/>
        <w:suppressAutoHyphens w:val="true"/>
        <w:spacing w:before="0" w:after="0"/>
        <w:ind w:left="1080" w:hanging="0"/>
        <w:contextualSpacing/>
        <w:jc w:val="both"/>
        <w:rPr/>
      </w:pPr>
      <w:r>
        <w:rPr/>
      </w:r>
    </w:p>
    <w:p>
      <w:pPr>
        <w:pStyle w:val="ListParagraph"/>
        <w:widowControl w:val="false"/>
        <w:shd w:val="clear" w:color="auto" w:fill="FFFFFF"/>
        <w:suppressAutoHyphens w:val="true"/>
        <w:spacing w:before="0" w:after="0"/>
        <w:ind w:left="1080" w:hanging="0"/>
        <w:contextualSpacing/>
        <w:jc w:val="both"/>
        <w:rPr>
          <w:b/>
          <w:b/>
        </w:rPr>
      </w:pPr>
      <w:r>
        <w:rPr>
          <w:b/>
          <w:u w:val="single"/>
        </w:rPr>
        <w:t>Кафедра прикладной информатики и математики -</w:t>
      </w:r>
      <w:r>
        <w:rPr>
          <w:b/>
        </w:rPr>
        <w:t xml:space="preserve"> 9</w:t>
      </w:r>
    </w:p>
    <w:p>
      <w:pPr>
        <w:pStyle w:val="Normal"/>
        <w:numPr>
          <w:ilvl w:val="2"/>
          <w:numId w:val="7"/>
        </w:numPr>
        <w:tabs>
          <w:tab w:val="left" w:pos="0" w:leader="none"/>
        </w:tabs>
        <w:suppressAutoHyphens w:val="false"/>
        <w:snapToGrid w:val="false"/>
        <w:rPr>
          <w:b/>
          <w:b/>
        </w:rPr>
      </w:pPr>
      <w:r>
        <w:rPr>
          <w:b/>
        </w:rPr>
      </w:r>
    </w:p>
    <w:p>
      <w:pPr>
        <w:pStyle w:val="Normal"/>
        <w:numPr>
          <w:ilvl w:val="2"/>
          <w:numId w:val="9"/>
        </w:numPr>
        <w:tabs>
          <w:tab w:val="left" w:pos="0" w:leader="none"/>
        </w:tabs>
        <w:suppressAutoHyphens w:val="false"/>
        <w:snapToGrid w:val="false"/>
        <w:rPr/>
      </w:pPr>
      <w:r>
        <w:rPr/>
        <w:t xml:space="preserve">Федоров А.В., Подосинников Е.Ю. Изучение индексов политического влияния партий в Государственной Думе Российской Федерации. </w:t>
      </w:r>
      <w:r>
        <w:rPr>
          <w:color w:val="000000"/>
          <w:shd w:fill="FFFFFF" w:val="clear"/>
        </w:rPr>
        <w:t>"Политика, экономика и инновации" -</w:t>
      </w:r>
      <w:r>
        <w:rPr>
          <w:shd w:fill="FFFFFF" w:val="clear"/>
        </w:rPr>
        <w:t>http://pei-journal.ru, 2016</w:t>
      </w:r>
    </w:p>
    <w:p>
      <w:pPr>
        <w:pStyle w:val="Normal"/>
        <w:numPr>
          <w:ilvl w:val="2"/>
          <w:numId w:val="9"/>
        </w:numPr>
        <w:tabs>
          <w:tab w:val="left" w:pos="0" w:leader="none"/>
        </w:tabs>
        <w:suppressAutoHyphens w:val="false"/>
        <w:snapToGrid w:val="false"/>
        <w:rPr/>
      </w:pPr>
      <w:r>
        <w:rPr/>
        <w:t>Гадалов В.Н., Филонович А.В., Ворначева И.В.. Тонкая структура и долговечность монокристаллов алюминия при ультразвуковом воздействии // Москва. Упрочняющие технологии и покрытия.2016. №8. С. 3 – 6.</w:t>
      </w:r>
    </w:p>
    <w:p>
      <w:pPr>
        <w:pStyle w:val="Normal"/>
        <w:numPr>
          <w:ilvl w:val="2"/>
          <w:numId w:val="9"/>
        </w:numPr>
        <w:tabs>
          <w:tab w:val="left" w:pos="0" w:leader="none"/>
        </w:tabs>
        <w:suppressAutoHyphens w:val="false"/>
        <w:snapToGrid w:val="false"/>
        <w:rPr/>
      </w:pPr>
      <w:r>
        <w:rPr/>
        <w:t>Гадалов В.Н., Филонович А.В., Ковалев С.В., Ворначева И.В., Использование электроэрозионных порошков в композиционных электрохимических покрытиях при упрочнении и восстановлении деталей машин // Курск. Известия ЮЗГУ. Серия Техника и технологии. 2016.№2 С. 40-45.</w:t>
      </w:r>
    </w:p>
    <w:p>
      <w:pPr>
        <w:pStyle w:val="Normal"/>
        <w:numPr>
          <w:ilvl w:val="2"/>
          <w:numId w:val="9"/>
        </w:numPr>
        <w:tabs>
          <w:tab w:val="left" w:pos="0" w:leader="none"/>
        </w:tabs>
        <w:suppressAutoHyphens w:val="false"/>
        <w:snapToGrid w:val="false"/>
        <w:rPr/>
      </w:pPr>
      <w:r>
        <w:rPr/>
        <w:t>Гадалов В.Н., Филонович А.В., Ворначева И.В., Рощупкин В.М. Сведения о методах получения порошковых материалов и быстрозакристаллизованных ультрадисперсных порошков // М.: Заготовительные производства. 2016. №6. С. 31-39.</w:t>
      </w:r>
    </w:p>
    <w:p>
      <w:pPr>
        <w:pStyle w:val="Normal"/>
        <w:numPr>
          <w:ilvl w:val="2"/>
          <w:numId w:val="9"/>
        </w:numPr>
        <w:tabs>
          <w:tab w:val="left" w:pos="0" w:leader="none"/>
        </w:tabs>
        <w:suppressAutoHyphens w:val="false"/>
        <w:snapToGrid w:val="false"/>
        <w:rPr>
          <w:lang w:val="en-US"/>
        </w:rPr>
      </w:pPr>
      <w:r>
        <w:rPr/>
        <w:t xml:space="preserve">Гадалов В.Н., Филонович А.В., Ворначева И.В.. </w:t>
      </w:r>
      <w:r>
        <w:rPr>
          <w:lang w:val="en-US"/>
        </w:rPr>
        <w:t xml:space="preserve">The Investigation of the Mechanism of Hardening and Softening of Aluminum Single Crystals with Ultrasound Loading //2016 13TH International scientific -technical conference on actual problems of electronic instrument engineering (APEIE) – 39281 Proceedings APEIE – 2016 In 12 Volumes. Volume 1. Part 1. Novosibirsk. 2016 </w:t>
      </w:r>
      <w:r>
        <w:rPr/>
        <w:t>С</w:t>
      </w:r>
      <w:r>
        <w:rPr>
          <w:lang w:val="en-US"/>
        </w:rPr>
        <w:t>. 38-42</w:t>
      </w:r>
    </w:p>
    <w:p>
      <w:pPr>
        <w:pStyle w:val="Normal"/>
        <w:numPr>
          <w:ilvl w:val="2"/>
          <w:numId w:val="9"/>
        </w:numPr>
        <w:tabs>
          <w:tab w:val="left" w:pos="0" w:leader="none"/>
        </w:tabs>
        <w:suppressAutoHyphens w:val="false"/>
        <w:snapToGrid w:val="false"/>
        <w:rPr/>
      </w:pPr>
      <w:r>
        <w:rPr/>
        <w:t>Милюкин</w:t>
      </w:r>
      <w:r>
        <w:rPr>
          <w:lang w:val="en-US"/>
        </w:rPr>
        <w:t xml:space="preserve"> </w:t>
      </w:r>
      <w:r>
        <w:rPr/>
        <w:t>Ю</w:t>
      </w:r>
      <w:r>
        <w:rPr>
          <w:lang w:val="en-US"/>
        </w:rPr>
        <w:t>.</w:t>
      </w:r>
      <w:r>
        <w:rPr/>
        <w:t>А</w:t>
      </w:r>
      <w:r>
        <w:rPr>
          <w:lang w:val="en-US"/>
        </w:rPr>
        <w:t xml:space="preserve">., </w:t>
      </w:r>
      <w:r>
        <w:rPr/>
        <w:t>Подчукаев</w:t>
      </w:r>
      <w:r>
        <w:rPr>
          <w:lang w:val="en-US"/>
        </w:rPr>
        <w:t xml:space="preserve"> </w:t>
      </w:r>
      <w:r>
        <w:rPr/>
        <w:t>В</w:t>
      </w:r>
      <w:r>
        <w:rPr>
          <w:lang w:val="en-US"/>
        </w:rPr>
        <w:t>.</w:t>
      </w:r>
      <w:r>
        <w:rPr/>
        <w:t>А</w:t>
      </w:r>
      <w:r>
        <w:rPr>
          <w:lang w:val="en-US"/>
        </w:rPr>
        <w:t xml:space="preserve">., </w:t>
      </w:r>
      <w:r>
        <w:rPr/>
        <w:t>Филонович</w:t>
      </w:r>
      <w:r>
        <w:rPr>
          <w:lang w:val="en-US"/>
        </w:rPr>
        <w:t xml:space="preserve"> </w:t>
      </w:r>
      <w:r>
        <w:rPr/>
        <w:t>А</w:t>
      </w:r>
      <w:r>
        <w:rPr>
          <w:lang w:val="en-US"/>
        </w:rPr>
        <w:t>.</w:t>
      </w:r>
      <w:r>
        <w:rPr/>
        <w:t>В</w:t>
      </w:r>
      <w:r>
        <w:rPr>
          <w:lang w:val="en-US"/>
        </w:rPr>
        <w:t xml:space="preserve">., </w:t>
      </w:r>
      <w:r>
        <w:rPr/>
        <w:t>Филатов</w:t>
      </w:r>
      <w:r>
        <w:rPr>
          <w:lang w:val="en-US"/>
        </w:rPr>
        <w:t xml:space="preserve"> </w:t>
      </w:r>
      <w:r>
        <w:rPr/>
        <w:t>Е</w:t>
      </w:r>
      <w:r>
        <w:rPr>
          <w:lang w:val="en-US"/>
        </w:rPr>
        <w:t>.</w:t>
      </w:r>
      <w:r>
        <w:rPr/>
        <w:t>А</w:t>
      </w:r>
      <w:r>
        <w:rPr>
          <w:lang w:val="en-US"/>
        </w:rPr>
        <w:t xml:space="preserve">. Method recognition of mathematical formulas for the arbitrarily given of the control law // 2016 13TH International scientific -technical conference on actual problems of electronic instrument engineering (APEIE) – 39281 Proceedings APEIE – 2016 In 12 Volumes. </w:t>
      </w:r>
      <w:r>
        <w:rPr/>
        <w:t>Volume 1. Part 1. Novosibirsk. 2016 С.471-474.</w:t>
      </w:r>
    </w:p>
    <w:p>
      <w:pPr>
        <w:pStyle w:val="Normal"/>
        <w:numPr>
          <w:ilvl w:val="2"/>
          <w:numId w:val="9"/>
        </w:numPr>
        <w:tabs>
          <w:tab w:val="left" w:pos="0" w:leader="none"/>
        </w:tabs>
        <w:suppressAutoHyphens w:val="false"/>
        <w:snapToGrid w:val="false"/>
        <w:rPr/>
      </w:pPr>
      <w:r>
        <w:rPr/>
        <w:t>Гадалов В.Н., Филонович А.В., Ворначева И.В. Анализ аморфных металлических сплавов. Труды 13 международной конференции Актуальные проблемы электронного приборостроения, АПЭП Новосибирск 2016. Т2 С. 114-118.</w:t>
      </w:r>
    </w:p>
    <w:p>
      <w:pPr>
        <w:pStyle w:val="Normal"/>
        <w:numPr>
          <w:ilvl w:val="2"/>
          <w:numId w:val="9"/>
        </w:numPr>
        <w:tabs>
          <w:tab w:val="left" w:pos="0" w:leader="none"/>
        </w:tabs>
        <w:suppressAutoHyphens w:val="false"/>
        <w:snapToGrid w:val="false"/>
        <w:rPr/>
      </w:pPr>
      <w:r>
        <w:rPr/>
        <w:t>Гадалов В.Н., Филонович А.В., Ковалев С.В., Ворначева И.В. Электролитические боридные покрытия с добавками окислов Cr2O3, ZrO2, Ta2O5 //  М.: Упрочняющие технологии и покрытия. 2016. №10. С. 28-30.</w:t>
      </w:r>
    </w:p>
    <w:p>
      <w:pPr>
        <w:pStyle w:val="Normal"/>
        <w:numPr>
          <w:ilvl w:val="2"/>
          <w:numId w:val="9"/>
        </w:numPr>
        <w:tabs>
          <w:tab w:val="left" w:pos="0" w:leader="none"/>
        </w:tabs>
        <w:suppressAutoHyphens w:val="false"/>
        <w:snapToGrid w:val="false"/>
        <w:rPr/>
      </w:pPr>
      <w:r>
        <w:rPr/>
        <w:t>Гадалов В.Н., Филонович А.В., Ковалев С.В., Ворначева И.В. и др. Влияние термообработки на структуру и механические свойства сплава Ti-6Al-6V-2Sn // Курск. Известия ЮЗГУ. Серия Техника и технологии. 2016. №3 С 37-42.</w:t>
      </w:r>
    </w:p>
    <w:p>
      <w:pPr>
        <w:pStyle w:val="ListParagraph"/>
        <w:widowControl w:val="false"/>
        <w:shd w:val="clear" w:color="auto" w:fill="FFFFFF"/>
        <w:suppressAutoHyphens w:val="true"/>
        <w:spacing w:before="0" w:after="0"/>
        <w:ind w:left="1080" w:hanging="0"/>
        <w:contextualSpacing/>
        <w:jc w:val="both"/>
        <w:rPr/>
      </w:pPr>
      <w:r>
        <w:rPr/>
      </w:r>
    </w:p>
    <w:p>
      <w:pPr>
        <w:pStyle w:val="ListParagraph"/>
        <w:widowControl w:val="false"/>
        <w:shd w:val="clear" w:color="auto" w:fill="FFFFFF"/>
        <w:suppressAutoHyphens w:val="true"/>
        <w:spacing w:before="0" w:after="0"/>
        <w:ind w:left="1080" w:hanging="0"/>
        <w:contextualSpacing/>
        <w:jc w:val="both"/>
        <w:rPr/>
      </w:pPr>
      <w:r>
        <w:rPr/>
      </w:r>
    </w:p>
    <w:p>
      <w:pPr>
        <w:pStyle w:val="ListParagraph"/>
        <w:spacing w:before="120" w:after="0"/>
        <w:ind w:left="720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гуманитарных и социальных дисциплин - 10</w:t>
      </w:r>
    </w:p>
    <w:p>
      <w:pPr>
        <w:pStyle w:val="Normal"/>
        <w:numPr>
          <w:ilvl w:val="2"/>
          <w:numId w:val="15"/>
        </w:numPr>
        <w:tabs>
          <w:tab w:val="left" w:pos="0" w:leader="none"/>
          <w:tab w:val="left" w:pos="2268" w:leader="none"/>
        </w:tabs>
        <w:suppressAutoHyphens w:val="false"/>
        <w:snapToGrid w:val="false"/>
        <w:rPr/>
      </w:pPr>
      <w:r>
        <w:rPr/>
        <w:t xml:space="preserve">Гусева И.В. Методическое пособие «Коммуникационный дизайн социального проекта» </w:t>
      </w:r>
    </w:p>
    <w:p>
      <w:pPr>
        <w:pStyle w:val="ListParagraph"/>
        <w:widowControl w:val="false"/>
        <w:numPr>
          <w:ilvl w:val="2"/>
          <w:numId w:val="15"/>
        </w:numPr>
        <w:tabs>
          <w:tab w:val="left" w:pos="2268" w:leader="none"/>
        </w:tabs>
        <w:suppressAutoHyphens w:val="true"/>
        <w:spacing w:before="0" w:after="0"/>
        <w:contextualSpacing/>
        <w:jc w:val="both"/>
        <w:rPr>
          <w:color w:val="000000"/>
          <w:highlight w:val="white"/>
        </w:rPr>
      </w:pPr>
      <w:r>
        <w:rPr/>
        <w:t xml:space="preserve">Гусева И.В. </w:t>
      </w:r>
      <w:r>
        <w:rPr>
          <w:bCs/>
          <w:color w:val="000000"/>
          <w:shd w:fill="F5F5F5" w:val="clear"/>
        </w:rPr>
        <w:t>Эффективное социальное общение: выстраивание гражданского диалога</w:t>
      </w:r>
      <w:r>
        <w:rPr>
          <w:rFonts w:cs="Tahoma" w:ascii="Tahoma" w:hAnsi="Tahoma"/>
          <w:b/>
          <w:bCs/>
          <w:color w:val="000000"/>
          <w:sz w:val="20"/>
          <w:szCs w:val="20"/>
          <w:shd w:fill="F5F5F5" w:val="clear"/>
        </w:rPr>
        <w:t xml:space="preserve"> </w:t>
      </w:r>
      <w:r>
        <w:rPr>
          <w:color w:val="000000"/>
          <w:shd w:fill="FFFFFF" w:val="clear"/>
        </w:rPr>
        <w:t>// Наука и практика регионов. - 2016. – №4(5). - С. 37-40.</w:t>
      </w:r>
    </w:p>
    <w:p>
      <w:pPr>
        <w:pStyle w:val="ListParagraph"/>
        <w:widowControl w:val="false"/>
        <w:numPr>
          <w:ilvl w:val="2"/>
          <w:numId w:val="15"/>
        </w:numPr>
        <w:tabs>
          <w:tab w:val="left" w:pos="2268" w:leader="none"/>
        </w:tabs>
        <w:suppressAutoHyphens w:val="true"/>
        <w:spacing w:before="0" w:after="0"/>
        <w:contextualSpacing/>
        <w:jc w:val="both"/>
        <w:rPr/>
      </w:pPr>
      <w:r>
        <w:rPr/>
        <w:t xml:space="preserve">Веревкина Ю.И. Проблема «союзной парадигмы» в белорусско-российских отношениях: попытка историографического анализа // «Наука и практика регионов». №2(3) 2016 г. С.55-63. Электронный научно-практический журнал - </w:t>
      </w:r>
      <w:hyperlink r:id="rId8">
        <w:r>
          <w:rPr>
            <w:rStyle w:val="InternetLink"/>
          </w:rPr>
          <w:t>http://meb-journal.wix.com/mebik</w:t>
        </w:r>
      </w:hyperlink>
      <w:r>
        <w:rPr/>
        <w:t>.</w:t>
      </w:r>
    </w:p>
    <w:p>
      <w:pPr>
        <w:pStyle w:val="Normal"/>
        <w:numPr>
          <w:ilvl w:val="2"/>
          <w:numId w:val="15"/>
        </w:numPr>
        <w:tabs>
          <w:tab w:val="left" w:pos="0" w:leader="none"/>
          <w:tab w:val="left" w:pos="2268" w:leader="none"/>
        </w:tabs>
        <w:suppressAutoHyphens w:val="false"/>
        <w:snapToGrid w:val="false"/>
        <w:rPr/>
      </w:pPr>
      <w:r>
        <w:rPr/>
        <w:t xml:space="preserve">Веревкина Ю.И. </w:t>
      </w:r>
      <w:r>
        <w:rPr>
          <w:color w:val="000000"/>
          <w:shd w:fill="FFFFFF" w:val="clear"/>
        </w:rPr>
        <w:t xml:space="preserve">"Влияние гражданских объединений Белоруссии на политическое развитие республики (1985-1991 гг.)" // </w:t>
      </w:r>
      <w:r>
        <w:rPr/>
        <w:t>Исторические чтения. – 2016 [Текст]: материалы науч. конф. с международным участием (11-13 мая 2016 г.) отв. Ред. И.А. Конорева; Курск. гос. ун-т – Курск, 2016. (в печати)</w:t>
      </w:r>
    </w:p>
    <w:p>
      <w:pPr>
        <w:pStyle w:val="Normal"/>
        <w:numPr>
          <w:ilvl w:val="2"/>
          <w:numId w:val="15"/>
        </w:numPr>
        <w:tabs>
          <w:tab w:val="left" w:pos="0" w:leader="none"/>
          <w:tab w:val="left" w:pos="2268" w:leader="none"/>
        </w:tabs>
        <w:suppressAutoHyphens w:val="false"/>
        <w:snapToGrid w:val="false"/>
        <w:rPr/>
      </w:pPr>
      <w:r>
        <w:rPr/>
        <w:t>Озеров Ю.В. Сохранение историко-культурного наследия как элемент социокультурного воспитания // Наука и практика регионов [электронный научно-практический журнал]. 2016. № 1(2)</w:t>
      </w:r>
      <w:r>
        <w:rPr>
          <w:b/>
        </w:rPr>
        <w:t xml:space="preserve"> </w:t>
      </w:r>
      <w:r>
        <w:rPr/>
        <w:t>. С. 62–64.</w:t>
      </w:r>
    </w:p>
    <w:p>
      <w:pPr>
        <w:pStyle w:val="Normal"/>
        <w:widowControl w:val="false"/>
        <w:numPr>
          <w:ilvl w:val="2"/>
          <w:numId w:val="15"/>
        </w:numPr>
        <w:tabs>
          <w:tab w:val="left" w:pos="2268" w:leader="none"/>
        </w:tabs>
        <w:jc w:val="both"/>
        <w:rPr/>
      </w:pPr>
      <w:r>
        <w:rPr/>
        <w:t>Озеров Ю.В. О формах сохранения семейной памяти участников Великой отечественной войны Материалы Международных научно-образовательных Знаменских чтений «Христианские ценности в изменяющемся мире: проблема выбора», 28-31 марта 2016 г., г. Курск</w:t>
      </w:r>
    </w:p>
    <w:p>
      <w:pPr>
        <w:pStyle w:val="Normal"/>
        <w:numPr>
          <w:ilvl w:val="2"/>
          <w:numId w:val="15"/>
        </w:numPr>
        <w:tabs>
          <w:tab w:val="left" w:pos="0" w:leader="none"/>
          <w:tab w:val="left" w:pos="2268" w:leader="none"/>
        </w:tabs>
        <w:suppressAutoHyphens w:val="false"/>
        <w:snapToGrid w:val="false"/>
        <w:rPr/>
      </w:pPr>
      <w:r>
        <w:rPr/>
        <w:t>Озеров Ю.В. Курское краеведение: состояние и перспективы // Культура российской провинции: история и современность [Текст]: сб. ст. по мат-лам науч. конф. / гл. ред. Г.А. Салтых; отв. ред. Л.И. Гаврилова, Ю.И. Шумакова. – Курск: Курск. гос. ун-т, 2016. С. 120–123.</w:t>
      </w:r>
    </w:p>
    <w:p>
      <w:pPr>
        <w:pStyle w:val="Normal"/>
        <w:widowControl w:val="false"/>
        <w:numPr>
          <w:ilvl w:val="2"/>
          <w:numId w:val="15"/>
        </w:numPr>
        <w:tabs>
          <w:tab w:val="left" w:pos="2268" w:leader="none"/>
        </w:tabs>
        <w:jc w:val="both"/>
        <w:rPr/>
      </w:pPr>
      <w:r>
        <w:rPr/>
        <w:t>Федорова Е.И. Воспитание патриотизма путем формирования уважительного отношения к органам государственной власти (на примере органов правосудия) (статья, 0,25 п.с) // Материалы Международной научно-практической конференции «Эффективное социальное управление: вызовы, механизмы реализации, способы  оценки » . – Курск, 7-8  апреля 2016 года.</w:t>
      </w:r>
    </w:p>
    <w:p>
      <w:pPr>
        <w:pStyle w:val="Normal"/>
        <w:widowControl w:val="false"/>
        <w:numPr>
          <w:ilvl w:val="2"/>
          <w:numId w:val="15"/>
        </w:numPr>
        <w:tabs>
          <w:tab w:val="left" w:pos="2268" w:leader="none"/>
        </w:tabs>
        <w:jc w:val="both"/>
        <w:rPr/>
      </w:pPr>
      <w:r>
        <w:rPr/>
        <w:t>Федорова Е.И.  Конституционные права граждан как консолидирующий принцип правовой основы Российского общества  (статья, 0,4 п.л. )  // Материалы VII Гражданского форума Курской области «Курский край: единение, солидарность, возможности развития».  –  Курск,  2 ноября 2016.</w:t>
      </w:r>
    </w:p>
    <w:p>
      <w:pPr>
        <w:pStyle w:val="Normal"/>
        <w:widowControl w:val="false"/>
        <w:numPr>
          <w:ilvl w:val="2"/>
          <w:numId w:val="15"/>
        </w:numPr>
        <w:tabs>
          <w:tab w:val="left" w:pos="2268" w:leader="none"/>
        </w:tabs>
        <w:jc w:val="both"/>
        <w:rPr/>
      </w:pPr>
      <w:r>
        <w:rPr/>
        <w:t>Свиридова Н.С. Опыт работы общественных и молодежных организаций по сохранению исторической памяти о Великой отечественной войне // Материалы Международных научно-образовательных Знаменских чтений «Христианские ценности в изменяющемся мире: проблема выбора», 28-31 марта 2016 г., г. Курск</w:t>
      </w:r>
    </w:p>
    <w:p>
      <w:pPr>
        <w:pStyle w:val="Normal"/>
        <w:widowControl w:val="false"/>
        <w:tabs>
          <w:tab w:val="left" w:pos="2268" w:leader="none"/>
        </w:tabs>
        <w:ind w:left="2160" w:hanging="0"/>
        <w:jc w:val="both"/>
        <w:rPr/>
      </w:pPr>
      <w:r>
        <w:rPr/>
      </w:r>
    </w:p>
    <w:p>
      <w:pPr>
        <w:pStyle w:val="Normal"/>
        <w:spacing w:before="120" w:after="0"/>
        <w:ind w:left="709" w:firstLine="707"/>
        <w:jc w:val="both"/>
        <w:rPr>
          <w:b/>
          <w:b/>
          <w:u w:val="single"/>
        </w:rPr>
      </w:pPr>
      <w:bookmarkStart w:id="0" w:name="_GoBack"/>
      <w:bookmarkEnd w:id="0"/>
      <w:r>
        <w:rPr>
          <w:b/>
          <w:u w:val="single"/>
        </w:rPr>
        <w:t>Кафедра экономики –15</w:t>
      </w:r>
    </w:p>
    <w:p>
      <w:pPr>
        <w:pStyle w:val="Normal"/>
        <w:numPr>
          <w:ilvl w:val="2"/>
          <w:numId w:val="8"/>
        </w:numPr>
        <w:suppressAutoHyphens w:val="false"/>
        <w:ind w:left="1843" w:hanging="0"/>
        <w:rPr/>
      </w:pPr>
      <w:r>
        <w:rPr/>
        <w:t>Окорокова Г.П. О бедных страдальцах земли // «Наука и практика регионов» № 1(2) 2016, с. 70-72</w:t>
      </w:r>
    </w:p>
    <w:p>
      <w:pPr>
        <w:pStyle w:val="Normal"/>
        <w:numPr>
          <w:ilvl w:val="2"/>
          <w:numId w:val="8"/>
        </w:numPr>
        <w:suppressAutoHyphens w:val="false"/>
        <w:ind w:left="1843" w:hanging="0"/>
        <w:rPr/>
      </w:pPr>
      <w:r>
        <w:rPr/>
        <w:t>Окорокова Г.П., Черных И.П. Гений на все времена  // «Наука и практика регионов» № 2(3) 2016, с. 63-72</w:t>
      </w:r>
    </w:p>
    <w:p>
      <w:pPr>
        <w:pStyle w:val="Normal"/>
        <w:numPr>
          <w:ilvl w:val="2"/>
          <w:numId w:val="8"/>
        </w:numPr>
        <w:suppressAutoHyphens w:val="false"/>
        <w:ind w:left="1843" w:hanging="0"/>
        <w:rPr/>
      </w:pPr>
      <w:r>
        <w:rPr/>
        <w:t>Окорокова Г.П., Черных И.П. Жизнь и миры Михаила Булгакова  // «Наука и практика регионов» № 3(4) 2016, с. 60-69</w:t>
      </w:r>
    </w:p>
    <w:p>
      <w:pPr>
        <w:pStyle w:val="Normal"/>
        <w:numPr>
          <w:ilvl w:val="2"/>
          <w:numId w:val="8"/>
        </w:numPr>
        <w:suppressAutoHyphens w:val="false"/>
        <w:ind w:left="1843" w:hanging="0"/>
        <w:rPr/>
      </w:pPr>
      <w:r>
        <w:rPr/>
        <w:t xml:space="preserve">Окорокова Г.П. Создание условий развития институциональной среды как элемент эффективного социального управления. </w:t>
      </w:r>
      <w:r>
        <w:rPr>
          <w:rFonts w:eastAsia="Arial Unicode MS"/>
        </w:rPr>
        <w:t>Сборник  статей конференции.  Материалы XVI международной научно-практической конференции «Эффективное социальное управление: вызовы, механизмы реализации, способы оценки». – Курск: Издательство Курского института менеджмента</w:t>
      </w:r>
      <w:r>
        <w:rPr/>
        <w:t>, экономики и бизнеса, 2016. – с. 19-21</w:t>
      </w:r>
    </w:p>
    <w:p>
      <w:pPr>
        <w:pStyle w:val="Normal"/>
        <w:numPr>
          <w:ilvl w:val="2"/>
          <w:numId w:val="8"/>
        </w:numPr>
        <w:suppressAutoHyphens w:val="false"/>
        <w:ind w:left="1843" w:hanging="0"/>
        <w:rPr/>
      </w:pPr>
      <w:r>
        <w:rPr/>
        <w:t>Кликунов Н.Д., Петров В.Н. Человеческая жизнь как нематериальный актив: методология и методы оценки // Провинциальные научные записки, 2016. № 1, С. 6-13 (ISSN 2411-0736)</w:t>
      </w:r>
    </w:p>
    <w:p>
      <w:pPr>
        <w:pStyle w:val="Normal"/>
        <w:numPr>
          <w:ilvl w:val="2"/>
          <w:numId w:val="8"/>
        </w:numPr>
        <w:suppressAutoHyphens w:val="false"/>
        <w:ind w:left="1843" w:hanging="0"/>
        <w:rPr/>
      </w:pPr>
      <w:r>
        <w:rPr/>
        <w:t>Кликунов Н.Д. Простая дюрация: понятие, суть, пример расчета и практическая значимость // Провинциальные научные записки, 2016. № 2, С. 98-101 (ISSN 2411-0736)</w:t>
      </w:r>
    </w:p>
    <w:p>
      <w:pPr>
        <w:pStyle w:val="Normal"/>
        <w:numPr>
          <w:ilvl w:val="2"/>
          <w:numId w:val="8"/>
        </w:numPr>
        <w:suppressAutoHyphens w:val="false"/>
        <w:ind w:left="1843" w:hanging="0"/>
        <w:rPr/>
      </w:pPr>
      <w:r>
        <w:rPr/>
        <w:t xml:space="preserve">Кликунов Н.Д. Типизация проблем, возникающих при создании и реализации социальных проектов// «Наука и практика регионов» № 2(3) 2016, С. 38-44 // </w:t>
      </w:r>
      <w:hyperlink r:id="rId9">
        <w:r>
          <w:rPr>
            <w:rStyle w:val="InternetLink"/>
          </w:rPr>
          <w:t>http://meb-journal.wix.com/mebik</w:t>
        </w:r>
      </w:hyperlink>
    </w:p>
    <w:p>
      <w:pPr>
        <w:pStyle w:val="Normal"/>
        <w:numPr>
          <w:ilvl w:val="2"/>
          <w:numId w:val="8"/>
        </w:numPr>
        <w:suppressAutoHyphens w:val="false"/>
        <w:ind w:left="1843" w:hanging="0"/>
        <w:rPr/>
      </w:pPr>
      <w:r>
        <w:rPr/>
        <w:t xml:space="preserve">Кликунов Н.Д. К вопросу об оптимальном контроле персонала// «Наука и практика регионов» № 3(4) 2016, С. 4-6 // http://meb-journal.wix.com/mebik </w:t>
      </w:r>
    </w:p>
    <w:p>
      <w:pPr>
        <w:pStyle w:val="Normal"/>
        <w:numPr>
          <w:ilvl w:val="2"/>
          <w:numId w:val="8"/>
        </w:numPr>
        <w:suppressAutoHyphens w:val="false"/>
        <w:ind w:left="1843" w:hanging="0"/>
        <w:jc w:val="both"/>
        <w:rPr>
          <w:b/>
          <w:b/>
        </w:rPr>
      </w:pPr>
      <w:r>
        <w:rPr/>
        <w:t>Кликунов Н.Д. Религиозность и экономический рост.// Материалы 11-ой научно-практической конференции «Реформация: исторический опыт и современность в российском и мировом контекстах». Альманах. Выпуск 11. Курск. Изд-во МЭБИК. 2016. С. 19-20.</w:t>
      </w:r>
    </w:p>
    <w:p>
      <w:pPr>
        <w:pStyle w:val="Normal"/>
        <w:numPr>
          <w:ilvl w:val="2"/>
          <w:numId w:val="8"/>
        </w:numPr>
        <w:suppressAutoHyphens w:val="false"/>
        <w:ind w:left="1843" w:hanging="0"/>
        <w:jc w:val="both"/>
        <w:rPr>
          <w:b/>
          <w:b/>
        </w:rPr>
      </w:pPr>
      <w:r>
        <w:rPr/>
        <w:t>Окороков В.М., Окороков А.В. Инновационная культура организации как условие развития человеческих ресурсов // «Наука и практика регионов» № 1(2) 2016, с. 40-47</w:t>
      </w:r>
    </w:p>
    <w:p>
      <w:pPr>
        <w:pStyle w:val="Normal"/>
        <w:numPr>
          <w:ilvl w:val="2"/>
          <w:numId w:val="8"/>
        </w:numPr>
        <w:suppressAutoHyphens w:val="false"/>
        <w:ind w:left="1843" w:hanging="0"/>
        <w:jc w:val="both"/>
        <w:rPr/>
      </w:pPr>
      <w:r>
        <w:rPr/>
        <w:t>Окороков В.М., Окороков А.В. Экономическая культура как основа формирования инновационной культуры // «Наука и практика регионов» № 2(3) 2016, с. 4-11</w:t>
      </w:r>
    </w:p>
    <w:p>
      <w:pPr>
        <w:pStyle w:val="Normal"/>
        <w:numPr>
          <w:ilvl w:val="2"/>
          <w:numId w:val="8"/>
        </w:numPr>
        <w:suppressAutoHyphens w:val="false"/>
        <w:ind w:left="1843" w:hanging="0"/>
        <w:jc w:val="both"/>
        <w:rPr/>
      </w:pPr>
      <w:r>
        <w:rPr/>
        <w:t>Немченкова Л.П. Совершенствование системы планирования на малых предприятиях // «Наука и практика регионов» № 1(2) 2016, с. 30-39</w:t>
      </w:r>
    </w:p>
    <w:p>
      <w:pPr>
        <w:pStyle w:val="Normal"/>
        <w:numPr>
          <w:ilvl w:val="2"/>
          <w:numId w:val="8"/>
        </w:numPr>
        <w:suppressAutoHyphens w:val="false"/>
        <w:ind w:left="1843" w:hanging="0"/>
        <w:jc w:val="both"/>
        <w:rPr/>
      </w:pPr>
      <w:r>
        <w:rPr/>
        <w:t>Липченко Е.А. Экономическое содержание структурных инвестиций (научная статья) // Байтурсыновские чтения – 2016: Материалы международной научно-практической конференции 15 апреля 2016 г. – Костанай, Костанайский государственный университет имени А. Байтурсынова, 2016. – С.179-181.</w:t>
      </w:r>
    </w:p>
    <w:p>
      <w:pPr>
        <w:pStyle w:val="Normal"/>
        <w:numPr>
          <w:ilvl w:val="2"/>
          <w:numId w:val="8"/>
        </w:numPr>
        <w:suppressAutoHyphens w:val="false"/>
        <w:ind w:left="1843" w:hanging="0"/>
        <w:jc w:val="both"/>
        <w:rPr/>
      </w:pPr>
      <w:r>
        <w:rPr/>
        <w:t>Липченко Е.А. Роль логистических центров в финансировании воспроизводственного процесса в сельском хозяйстве (научная статья) // Инновационно - информационные решения в области интеграции сервиса, потребительской кооперации и агропромышленного комплекса: сборник научных трудов второй международной научно-теоретической конференции / Под ред. И.Т. Насретдинова, 2016. – С.90-94.</w:t>
      </w:r>
    </w:p>
    <w:p>
      <w:pPr>
        <w:pStyle w:val="Normal"/>
        <w:numPr>
          <w:ilvl w:val="2"/>
          <w:numId w:val="8"/>
        </w:numPr>
        <w:suppressAutoHyphens w:val="false"/>
        <w:ind w:left="1843" w:hanging="0"/>
        <w:jc w:val="both"/>
        <w:rPr/>
      </w:pPr>
      <w:r>
        <w:rPr/>
        <w:t>Липченко Е.А. Инвестиции в структурные преобразования сельского хозяйства: новые социальные стандарты (научная статья) // Инновационное развитие отраслей АПК: угрозы и новые возможности: сборник трудов по материалам Международной научно- практической конференции 24 ноября 2016 года, город Москва. - М.: «Научный консультант», 2016. - С.191-195.</w:t>
      </w:r>
    </w:p>
    <w:p>
      <w:pPr>
        <w:pStyle w:val="Normal"/>
        <w:spacing w:before="120" w:after="120"/>
        <w:ind w:left="748" w:firstLine="66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 том числе научные публикации за рубежом-1</w:t>
      </w:r>
    </w:p>
    <w:p>
      <w:pPr>
        <w:pStyle w:val="Normal"/>
        <w:spacing w:before="120" w:after="0"/>
        <w:ind w:left="709" w:firstLine="707"/>
        <w:jc w:val="both"/>
        <w:rPr>
          <w:b/>
          <w:b/>
          <w:u w:val="single"/>
        </w:rPr>
      </w:pPr>
      <w:r>
        <w:rPr>
          <w:b/>
          <w:u w:val="single"/>
        </w:rPr>
        <w:t>Кафедра экономики –1</w:t>
      </w:r>
    </w:p>
    <w:p>
      <w:pPr>
        <w:pStyle w:val="Normal"/>
        <w:suppressAutoHyphens w:val="false"/>
        <w:ind w:left="1416" w:hanging="0"/>
        <w:jc w:val="both"/>
        <w:rPr>
          <w:lang w:val="en-US"/>
        </w:rPr>
      </w:pPr>
      <w:r>
        <w:rPr>
          <w:lang w:val="en-US"/>
        </w:rPr>
        <w:t>1.</w:t>
      </w:r>
      <w:r>
        <w:rPr/>
        <w:t>Липченко</w:t>
      </w:r>
      <w:r>
        <w:rPr>
          <w:lang w:val="en-US"/>
        </w:rPr>
        <w:t xml:space="preserve"> </w:t>
      </w:r>
      <w:r>
        <w:rPr/>
        <w:t>Е</w:t>
      </w:r>
      <w:r>
        <w:rPr>
          <w:lang w:val="en-US"/>
        </w:rPr>
        <w:t>.</w:t>
      </w:r>
      <w:r>
        <w:rPr/>
        <w:t>А</w:t>
      </w:r>
      <w:r>
        <w:rPr>
          <w:lang w:val="en-US"/>
        </w:rPr>
        <w:t>. Investment attractiveness of the enterprise in the context of financing expanded reproduction (</w:t>
      </w:r>
      <w:r>
        <w:rPr/>
        <w:t>научная</w:t>
      </w:r>
      <w:r>
        <w:rPr>
          <w:lang w:val="en-US"/>
        </w:rPr>
        <w:t xml:space="preserve"> </w:t>
      </w:r>
      <w:r>
        <w:rPr/>
        <w:t>статья</w:t>
      </w:r>
      <w:r>
        <w:rPr>
          <w:lang w:val="en-US"/>
        </w:rPr>
        <w:t xml:space="preserve">) // European Journal  of Economics and Management Sciences, 2016, №3. – </w:t>
      </w:r>
      <w:r>
        <w:rPr/>
        <w:t>Р</w:t>
      </w:r>
      <w:r>
        <w:rPr>
          <w:lang w:val="en-US"/>
        </w:rPr>
        <w:t>.60-63.</w:t>
      </w:r>
      <w:r>
        <w:br w:type="page"/>
      </w:r>
    </w:p>
    <w:p>
      <w:pPr>
        <w:pStyle w:val="Normal"/>
        <w:spacing w:before="120" w:after="120"/>
        <w:ind w:left="748" w:hanging="0"/>
        <w:jc w:val="both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p>
      <w:pPr>
        <w:pStyle w:val="Normal"/>
        <w:spacing w:before="120" w:after="120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1.2.Выполненные научно-прикладные исследования и полученные гранты - 14</w:t>
      </w:r>
    </w:p>
    <w:p>
      <w:pPr>
        <w:pStyle w:val="Normal"/>
        <w:spacing w:before="120" w:after="120"/>
        <w:ind w:firstLine="600"/>
        <w:jc w:val="both"/>
        <w:rPr>
          <w:sz w:val="28"/>
          <w:szCs w:val="28"/>
        </w:rPr>
      </w:pPr>
      <w:r>
        <w:rPr>
          <w:b/>
          <w:sz w:val="28"/>
          <w:szCs w:val="28"/>
        </w:rPr>
        <w:t>1.2.1.Выполненные научно-прикладные исследования за счет внешних привлеченных средств - 9</w:t>
      </w:r>
    </w:p>
    <w:p>
      <w:pPr>
        <w:pStyle w:val="ListParagraph"/>
        <w:spacing w:before="120" w:after="0"/>
        <w:ind w:left="600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государственного и муниципального управления и связей с общественностью – 1</w:t>
      </w:r>
    </w:p>
    <w:p>
      <w:pPr>
        <w:pStyle w:val="Normal"/>
        <w:ind w:left="709" w:hanging="0"/>
        <w:rPr/>
      </w:pPr>
      <w:r>
        <w:rPr>
          <w:iCs/>
        </w:rPr>
        <w:t xml:space="preserve">1.Конкурс: </w:t>
      </w:r>
      <w:r>
        <w:rPr/>
        <w:t xml:space="preserve">Региональный конкурс "Центральная Россия: прошлое, настоящее, будущее", 2014 – Курская область </w:t>
      </w:r>
      <w:r>
        <w:rPr>
          <w:iCs/>
        </w:rPr>
        <w:br/>
        <w:t xml:space="preserve">Тип проекта: </w:t>
      </w:r>
      <w:r>
        <w:rPr/>
        <w:t xml:space="preserve">"а(р)", </w:t>
      </w:r>
      <w:r>
        <w:rPr>
          <w:iCs/>
        </w:rPr>
        <w:t xml:space="preserve">Название: </w:t>
      </w:r>
      <w:r>
        <w:rPr>
          <w:bCs/>
        </w:rPr>
        <w:t xml:space="preserve">Эволюция систем управления городами Курского края в условиях постсоветской социально-экономической трансформации, </w:t>
      </w:r>
      <w:r>
        <w:rPr>
          <w:iCs/>
        </w:rPr>
        <w:t>Руководитель:</w:t>
      </w:r>
      <w:r>
        <w:rPr/>
        <w:t xml:space="preserve"> Пясецкая Е. Н., </w:t>
      </w:r>
      <w:r>
        <w:rPr>
          <w:iCs/>
        </w:rPr>
        <w:t>Исполнители:</w:t>
      </w:r>
      <w:r>
        <w:rPr/>
        <w:t xml:space="preserve"> Подосинников Е.Ю. </w:t>
      </w:r>
    </w:p>
    <w:p>
      <w:pPr>
        <w:pStyle w:val="Normal"/>
        <w:spacing w:before="120" w:after="0"/>
        <w:ind w:firstLine="600"/>
        <w:jc w:val="both"/>
        <w:rPr>
          <w:b/>
          <w:b/>
          <w:u w:val="single"/>
        </w:rPr>
      </w:pPr>
      <w:r>
        <w:rPr>
          <w:b/>
          <w:u w:val="single"/>
        </w:rPr>
        <w:t>Кафедра гуманитарных и социальных дисциплин - 3</w:t>
      </w:r>
    </w:p>
    <w:p>
      <w:pPr>
        <w:pStyle w:val="ListParagraph"/>
        <w:spacing w:before="120" w:after="0"/>
        <w:ind w:left="600" w:hanging="0"/>
        <w:rPr/>
      </w:pPr>
      <w:r>
        <w:rPr/>
        <w:t>1.Веревкина Ю.И. Руководство социально-значимым проектом «Историческое наследие Победы – гордость семьи»</w:t>
      </w:r>
    </w:p>
    <w:p>
      <w:pPr>
        <w:pStyle w:val="ListParagraph"/>
        <w:spacing w:before="120" w:after="0"/>
        <w:ind w:left="600" w:hanging="0"/>
        <w:rPr/>
      </w:pPr>
      <w:r>
        <w:rPr/>
        <w:t xml:space="preserve">2.Федорова Е.И., член Комиссии по вопросам помилования, образованной  на территории Курской области.  В 2015г.  Участие в работе Комиссии на основании  постановления Губернатора Курской области  № 297- ПГ от 06.07.2015 г. </w:t>
      </w:r>
    </w:p>
    <w:p>
      <w:pPr>
        <w:pStyle w:val="ListParagraph"/>
        <w:spacing w:before="120" w:after="0"/>
        <w:ind w:left="600" w:hanging="0"/>
        <w:rPr/>
      </w:pPr>
      <w:r>
        <w:rPr/>
        <w:t>3.Федорова Е.И., член  Комиссии по соблюдению требований  к служебному поведению государственных гражданских служащих и урегулированию конфликта интересов  Курской области.  Участие в работе Комиссии (Приказ № 287-п от 12.10.15г.)</w:t>
      </w:r>
    </w:p>
    <w:p>
      <w:pPr>
        <w:pStyle w:val="ListParagraph"/>
        <w:spacing w:before="120" w:after="0"/>
        <w:ind w:left="600" w:hanging="0"/>
        <w:rPr>
          <w:b/>
          <w:b/>
          <w:u w:val="single"/>
        </w:rPr>
      </w:pPr>
      <w:r>
        <w:rPr>
          <w:b/>
          <w:u w:val="single"/>
        </w:rPr>
        <w:t>Кафедра экономики – 4</w:t>
      </w:r>
    </w:p>
    <w:p>
      <w:pPr>
        <w:pStyle w:val="Normal"/>
        <w:numPr>
          <w:ilvl w:val="1"/>
          <w:numId w:val="18"/>
        </w:numPr>
        <w:tabs>
          <w:tab w:val="left" w:pos="993" w:leader="none"/>
        </w:tabs>
        <w:ind w:left="993" w:hanging="284"/>
        <w:jc w:val="both"/>
        <w:rPr/>
      </w:pPr>
      <w:r>
        <w:rPr/>
        <w:t>Коллектив кафедры. Мониторинг результатов проекта «Обучение руководителей и актива общественных организаций Белгородской, Воронежской, Калужской, Курской областей эффективному социальному управлению», договор НИР от 01.07.2016</w:t>
      </w:r>
    </w:p>
    <w:p>
      <w:pPr>
        <w:pStyle w:val="Normal"/>
        <w:numPr>
          <w:ilvl w:val="1"/>
          <w:numId w:val="18"/>
        </w:numPr>
        <w:tabs>
          <w:tab w:val="left" w:pos="993" w:leader="none"/>
        </w:tabs>
        <w:ind w:left="993" w:hanging="284"/>
        <w:jc w:val="both"/>
        <w:rPr/>
      </w:pPr>
      <w:r>
        <w:rPr/>
        <w:t>Коллектив кафедры. НИР «Стратегии развития негосударственных вузов в современных социально-экономических условиях». Договор НИР от 15.06.2016</w:t>
      </w:r>
    </w:p>
    <w:p>
      <w:pPr>
        <w:pStyle w:val="Normal"/>
        <w:numPr>
          <w:ilvl w:val="1"/>
          <w:numId w:val="18"/>
        </w:numPr>
        <w:tabs>
          <w:tab w:val="left" w:pos="993" w:leader="none"/>
        </w:tabs>
        <w:ind w:left="993" w:hanging="284"/>
        <w:jc w:val="both"/>
        <w:rPr/>
      </w:pPr>
      <w:r>
        <w:rPr/>
        <w:t xml:space="preserve">Коллектив кафедры. </w:t>
      </w:r>
      <w:r>
        <w:rPr>
          <w:spacing w:val="-2"/>
        </w:rPr>
        <w:t>НИР «Эффективность социального проектирования в НКО: информационная поддержка реализации проектов,  способы оценки результатов, анализ лучших практик». Договор от 03.03.2016</w:t>
      </w:r>
    </w:p>
    <w:p>
      <w:pPr>
        <w:pStyle w:val="Normal"/>
        <w:numPr>
          <w:ilvl w:val="1"/>
          <w:numId w:val="18"/>
        </w:numPr>
        <w:tabs>
          <w:tab w:val="left" w:pos="993" w:leader="none"/>
        </w:tabs>
        <w:ind w:left="993" w:hanging="284"/>
        <w:jc w:val="both"/>
        <w:rPr>
          <w:b/>
          <w:b/>
        </w:rPr>
      </w:pPr>
      <w:r>
        <w:rPr/>
        <w:t>Коллектив кафедры. Разработка пакета научно-методических и аналитических материалов по программе «Экономика и финансы» (для студентов СПО), договор НИР от 15.11.2016</w:t>
      </w:r>
    </w:p>
    <w:p>
      <w:pPr>
        <w:pStyle w:val="Normal"/>
        <w:ind w:left="144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0" w:leader="none"/>
        </w:tabs>
        <w:snapToGrid w:val="false"/>
        <w:ind w:left="720" w:hanging="0"/>
        <w:rPr>
          <w:rFonts w:ascii="Arial" w:hAnsi="Arial" w:cs="Arial"/>
          <w:color w:val="000000"/>
        </w:rPr>
      </w:pPr>
      <w:r>
        <w:rPr>
          <w:b/>
          <w:u w:val="single"/>
        </w:rPr>
        <w:t>Кафедра прикладной информатики и математики - 1</w:t>
      </w:r>
    </w:p>
    <w:p>
      <w:pPr>
        <w:pStyle w:val="Normal"/>
        <w:tabs>
          <w:tab w:val="left" w:pos="0" w:leader="none"/>
        </w:tabs>
        <w:snapToGrid w:val="false"/>
        <w:spacing w:before="120" w:after="120"/>
        <w:ind w:left="720" w:hanging="0"/>
        <w:jc w:val="both"/>
        <w:rPr>
          <w:color w:val="000000"/>
        </w:rPr>
      </w:pPr>
      <w:r>
        <w:rPr>
          <w:color w:val="000000"/>
        </w:rPr>
        <w:t xml:space="preserve">1.Туякбасарова Н.А., Шумаков А.Н. Конфигурирование системы дистанционного обучения МЭБИК, проведение работ по сопровождению и </w:t>
      </w:r>
    </w:p>
    <w:p>
      <w:pPr>
        <w:pStyle w:val="Normal"/>
        <w:tabs>
          <w:tab w:val="left" w:pos="0" w:leader="none"/>
        </w:tabs>
        <w:snapToGrid w:val="false"/>
        <w:spacing w:before="120" w:after="120"/>
        <w:ind w:left="720" w:hanging="0"/>
        <w:jc w:val="both"/>
        <w:rPr>
          <w:b/>
          <w:b/>
          <w:sz w:val="28"/>
          <w:szCs w:val="28"/>
        </w:rPr>
      </w:pPr>
      <w:r>
        <w:rPr>
          <w:color w:val="000000"/>
        </w:rPr>
        <w:t>развитию системы ДО, 2016</w:t>
      </w:r>
    </w:p>
    <w:p>
      <w:pPr>
        <w:pStyle w:val="Normal"/>
        <w:spacing w:before="120" w:after="120"/>
        <w:ind w:firstLine="60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120" w:after="120"/>
        <w:ind w:firstLine="60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1.2.2.Выполненные научно-прикладные исследования за счет внутренних средств вуза - 3</w:t>
      </w:r>
    </w:p>
    <w:p>
      <w:pPr>
        <w:pStyle w:val="ListParagraph"/>
        <w:spacing w:before="120" w:after="0"/>
        <w:ind w:left="600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гуманитарных и социальных дисциплин – 3</w:t>
      </w:r>
    </w:p>
    <w:p>
      <w:pPr>
        <w:pStyle w:val="ListParagraph"/>
        <w:spacing w:before="120" w:after="0"/>
        <w:ind w:left="709" w:hanging="0"/>
        <w:jc w:val="both"/>
        <w:rPr/>
      </w:pPr>
      <w:r>
        <w:rPr/>
        <w:t>1.Федорова Е.И. Подготовлены и опубликованы 2 лекции-беседы 1. «</w:t>
      </w:r>
      <w:r>
        <w:rPr>
          <w:b/>
        </w:rPr>
        <w:t>Новации предпринимательского права», 2.«</w:t>
      </w:r>
      <w:r>
        <w:rPr>
          <w:b/>
          <w:bCs/>
          <w:iCs/>
        </w:rPr>
        <w:t xml:space="preserve">Формирование антикоррупционных стандартов поведения в России. Регулирование конфликта интересов» </w:t>
      </w:r>
      <w:r>
        <w:rPr/>
        <w:t xml:space="preserve">по гранту «Губернаторская тысяча». </w:t>
      </w:r>
    </w:p>
    <w:p>
      <w:pPr>
        <w:pStyle w:val="Normal"/>
        <w:snapToGrid w:val="false"/>
        <w:ind w:left="709" w:hanging="0"/>
        <w:rPr/>
      </w:pPr>
      <w:r>
        <w:rPr/>
        <w:t xml:space="preserve">2. Федорова Е.И.- член Комиссии по вопросам помилования, образованной  на территории Курской области. В  2016 г.  участвовала в работе Комиссии на основании  постановления Губернатора Курской области  № 297- ПГ от 06.07.2015 г. </w:t>
      </w:r>
    </w:p>
    <w:p>
      <w:pPr>
        <w:pStyle w:val="Normal"/>
        <w:numPr>
          <w:ilvl w:val="1"/>
          <w:numId w:val="7"/>
        </w:numPr>
        <w:suppressAutoHyphens w:val="false"/>
        <w:snapToGrid w:val="false"/>
        <w:ind w:left="709" w:hanging="0"/>
        <w:rPr/>
      </w:pPr>
      <w:r>
        <w:rPr/>
        <w:t>3.ФедороваЕ.И.-  член  Комиссии по соблюдению требований  к служебному поведению государственных гражданских служащих и урегулированию конфликта интересов  Курской области ( письмо  председателя комитета государственной, муниципальной службы и кадров Администрации Курской области Н.Ф.Крюкова от 21.05.2013г. № 05.2_15/335).  В 2016 г. участвовала в работе комиссии по соблюдению требований  к служебному поведению государственных гражданских служащих и урегулированию конфликта интересов  в управлении ветеринарии Курской области.(Приказ № 235-п от 27.09.16г.)</w:t>
      </w:r>
    </w:p>
    <w:p>
      <w:pPr>
        <w:pStyle w:val="ListParagraph"/>
        <w:spacing w:before="120" w:after="0"/>
        <w:ind w:left="600" w:hanging="0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before="120" w:after="120"/>
        <w:ind w:firstLine="60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1.2.3. Полученные гранты - 2</w:t>
      </w:r>
    </w:p>
    <w:p>
      <w:pPr>
        <w:pStyle w:val="ListParagraph"/>
        <w:spacing w:before="120" w:after="0"/>
        <w:ind w:left="600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государственного и муниципального управления и связей с общественностью  – 1</w:t>
      </w:r>
    </w:p>
    <w:p>
      <w:pPr>
        <w:pStyle w:val="ListParagraph"/>
        <w:spacing w:before="120" w:after="0"/>
        <w:jc w:val="both"/>
        <w:rPr/>
      </w:pPr>
      <w:r>
        <w:rPr/>
        <w:t>1.«Обучение руководителей НКО и актива общественных организаций Белгородской, Воронежской, Калужской, Курской областей», 2016 г. (Закурдаева В.В. и коллектив кафедры)</w:t>
      </w:r>
    </w:p>
    <w:p>
      <w:pPr>
        <w:pStyle w:val="ListParagraph"/>
        <w:spacing w:before="120" w:after="0"/>
        <w:ind w:left="720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гуманитарных и социальных дисциплин – 1</w:t>
      </w:r>
    </w:p>
    <w:p>
      <w:pPr>
        <w:pStyle w:val="ListParagraph"/>
        <w:spacing w:before="120" w:after="0"/>
        <w:ind w:left="600" w:hanging="0"/>
        <w:jc w:val="both"/>
        <w:rPr/>
      </w:pPr>
      <w:r>
        <w:rPr/>
        <w:t>1. Историческое наследие Победы – гордость семьи (Веревкина Ю.И., Гусева И.В. и коллектив кафедры), 2015-2016 гг.</w:t>
      </w:r>
    </w:p>
    <w:p>
      <w:pPr>
        <w:pStyle w:val="ListParagraph"/>
        <w:spacing w:before="120" w:after="0"/>
        <w:ind w:left="600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1.3. Разработанные научно-прикладные исследования и заявки на гранты  -4</w:t>
      </w:r>
    </w:p>
    <w:p>
      <w:pPr>
        <w:pStyle w:val="Normal"/>
        <w:spacing w:before="120" w:after="120"/>
        <w:ind w:firstLine="60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1.3.2.Поданные заявки на гранты -4</w:t>
      </w:r>
    </w:p>
    <w:p>
      <w:pPr>
        <w:pStyle w:val="ListParagraph"/>
        <w:spacing w:before="120" w:after="0"/>
        <w:ind w:left="600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государственного и муниципального управления и связей с общественностью  – 4</w:t>
      </w:r>
    </w:p>
    <w:p>
      <w:pPr>
        <w:pStyle w:val="ListParagraph"/>
        <w:numPr>
          <w:ilvl w:val="0"/>
          <w:numId w:val="16"/>
        </w:numPr>
        <w:spacing w:before="0" w:after="0"/>
        <w:contextualSpacing/>
        <w:jc w:val="both"/>
        <w:rPr/>
      </w:pPr>
      <w:r>
        <w:rPr>
          <w:bCs/>
        </w:rPr>
        <w:t xml:space="preserve">Номер заявки: 17-12-46002. </w:t>
      </w:r>
      <w:r>
        <w:rPr>
          <w:iCs/>
        </w:rPr>
        <w:t xml:space="preserve">Тип проекта: </w:t>
      </w:r>
      <w:r>
        <w:rPr/>
        <w:t xml:space="preserve">"а(р)". </w:t>
      </w:r>
      <w:r>
        <w:rPr>
          <w:iCs/>
        </w:rPr>
        <w:t>Конкурс: </w:t>
      </w:r>
      <w:r>
        <w:rPr/>
        <w:t xml:space="preserve">Региональный конкурс "Центральная Россия: прошлое, настоящее, будущее" 2017 – Курская область. </w:t>
      </w:r>
      <w:r>
        <w:rPr>
          <w:iCs/>
        </w:rPr>
        <w:t>Название: </w:t>
      </w:r>
      <w:r>
        <w:rPr>
          <w:bCs/>
        </w:rPr>
        <w:t xml:space="preserve">Динамика изменения качества и уровня жизни населения Курского региона: факторы развития. </w:t>
      </w:r>
      <w:r>
        <w:rPr>
          <w:iCs/>
        </w:rPr>
        <w:t>Руководитель:</w:t>
      </w:r>
      <w:r>
        <w:rPr/>
        <w:t xml:space="preserve"> Левшина Л.С. </w:t>
      </w:r>
      <w:r>
        <w:rPr>
          <w:iCs/>
        </w:rPr>
        <w:t>Исполнители:</w:t>
      </w:r>
      <w:r>
        <w:rPr/>
        <w:t xml:space="preserve"> Подосинников Е.Ю. Подосинникова Р. В. </w:t>
      </w:r>
      <w:r>
        <w:rPr>
          <w:iCs/>
        </w:rPr>
        <w:t>Года выполнения:</w:t>
      </w:r>
      <w:r>
        <w:rPr/>
        <w:t> 2017 – 2018.</w:t>
      </w:r>
    </w:p>
    <w:p>
      <w:pPr>
        <w:pStyle w:val="ListParagraph"/>
        <w:numPr>
          <w:ilvl w:val="0"/>
          <w:numId w:val="16"/>
        </w:numPr>
        <w:spacing w:before="0" w:after="0"/>
        <w:contextualSpacing/>
        <w:jc w:val="both"/>
        <w:rPr/>
      </w:pPr>
      <w:r>
        <w:rPr>
          <w:bCs/>
        </w:rPr>
        <w:t xml:space="preserve">Номер заявки: 17-32-01103. </w:t>
      </w:r>
      <w:r>
        <w:rPr>
          <w:iCs/>
        </w:rPr>
        <w:t xml:space="preserve">Тип проекта: </w:t>
      </w:r>
      <w:r>
        <w:rPr/>
        <w:t xml:space="preserve">"а2". </w:t>
      </w:r>
      <w:r>
        <w:rPr>
          <w:iCs/>
        </w:rPr>
        <w:t>Конкурс: </w:t>
      </w:r>
      <w:r>
        <w:rPr/>
        <w:t xml:space="preserve">Конкурс поддержки молодых ученых 2017 года. </w:t>
      </w:r>
      <w:r>
        <w:rPr>
          <w:iCs/>
        </w:rPr>
        <w:t>Название: </w:t>
      </w:r>
      <w:r>
        <w:rPr>
          <w:bCs/>
        </w:rPr>
        <w:t xml:space="preserve">Эволюция механизмов регулирования финансовой сферы в рамках региональной политики и экономики. </w:t>
      </w:r>
      <w:r>
        <w:rPr>
          <w:iCs/>
        </w:rPr>
        <w:t>Руководитель:</w:t>
      </w:r>
      <w:r>
        <w:rPr/>
        <w:t xml:space="preserve"> Конорев В.В. </w:t>
      </w:r>
      <w:r>
        <w:rPr>
          <w:iCs/>
        </w:rPr>
        <w:t>Исполнители:</w:t>
      </w:r>
      <w:r>
        <w:rPr/>
        <w:t xml:space="preserve"> Подосинников Е. Ю. Новосельский С. О. </w:t>
      </w:r>
      <w:r>
        <w:rPr>
          <w:iCs/>
        </w:rPr>
        <w:t>Года выполнения:</w:t>
      </w:r>
      <w:r>
        <w:rPr/>
        <w:t> 2017 – 2018.</w:t>
      </w:r>
    </w:p>
    <w:p>
      <w:pPr>
        <w:pStyle w:val="ListParagraph"/>
        <w:numPr>
          <w:ilvl w:val="0"/>
          <w:numId w:val="16"/>
        </w:numPr>
        <w:spacing w:before="0" w:after="0"/>
        <w:contextualSpacing/>
        <w:jc w:val="both"/>
        <w:rPr/>
      </w:pPr>
      <w:r>
        <w:rPr>
          <w:bCs/>
        </w:rPr>
        <w:t xml:space="preserve">Номер заявки: 17-32-01119. </w:t>
      </w:r>
      <w:r>
        <w:rPr>
          <w:iCs/>
        </w:rPr>
        <w:t xml:space="preserve">Тип проекта: </w:t>
      </w:r>
      <w:r>
        <w:rPr/>
        <w:t xml:space="preserve">"а2". </w:t>
      </w:r>
      <w:r>
        <w:rPr>
          <w:iCs/>
        </w:rPr>
        <w:t>Конкурс: </w:t>
      </w:r>
      <w:r>
        <w:rPr/>
        <w:t xml:space="preserve">Конкурс поддержки молодых ученых 2017 года. </w:t>
      </w:r>
      <w:r>
        <w:rPr>
          <w:iCs/>
        </w:rPr>
        <w:t>Название: </w:t>
      </w:r>
      <w:r>
        <w:rPr>
          <w:bCs/>
        </w:rPr>
        <w:t xml:space="preserve">Политический дискурс власти и оппозиции Курской области в рамках обоснования сбалансированного регионального социально-экономического развития. </w:t>
      </w:r>
      <w:r>
        <w:rPr>
          <w:iCs/>
        </w:rPr>
        <w:t>Руководитель:</w:t>
      </w:r>
      <w:r>
        <w:rPr/>
        <w:t xml:space="preserve"> Новосельский С.О. </w:t>
      </w:r>
      <w:r>
        <w:rPr>
          <w:iCs/>
        </w:rPr>
        <w:t>Исполнители:</w:t>
      </w:r>
      <w:r>
        <w:rPr/>
        <w:t xml:space="preserve"> Конорев В. В. Подосинников Е. Ю. </w:t>
      </w:r>
      <w:r>
        <w:rPr>
          <w:iCs/>
        </w:rPr>
        <w:t>Года выполнения:</w:t>
      </w:r>
      <w:r>
        <w:rPr/>
        <w:t> 2017 – 2019.</w:t>
      </w:r>
    </w:p>
    <w:p>
      <w:pPr>
        <w:pStyle w:val="ListParagraph"/>
        <w:numPr>
          <w:ilvl w:val="0"/>
          <w:numId w:val="16"/>
        </w:numPr>
        <w:spacing w:before="0" w:after="0"/>
        <w:contextualSpacing/>
        <w:jc w:val="both"/>
        <w:rPr/>
      </w:pPr>
      <w:r>
        <w:rPr>
          <w:bCs/>
        </w:rPr>
        <w:t xml:space="preserve">Номер заявки: 17-83-01001 </w:t>
      </w:r>
      <w:r>
        <w:rPr>
          <w:iCs/>
        </w:rPr>
        <w:t xml:space="preserve">Тип проекта: </w:t>
      </w:r>
      <w:r>
        <w:rPr/>
        <w:t xml:space="preserve">"а(ц)". </w:t>
      </w:r>
      <w:r>
        <w:rPr>
          <w:iCs/>
        </w:rPr>
        <w:t>Конкурс: </w:t>
      </w:r>
      <w:r>
        <w:rPr/>
        <w:t xml:space="preserve">Целевой конкурс проектов междисциплинарных исследований 2017 года «Гражданская война в России» . </w:t>
      </w:r>
      <w:r>
        <w:rPr>
          <w:iCs/>
        </w:rPr>
        <w:t>Название: </w:t>
      </w:r>
      <w:r>
        <w:rPr>
          <w:bCs/>
        </w:rPr>
        <w:t xml:space="preserve">Гражданская война в Крыму: социум, власть, культура (опыт междисциплинарного анализа). </w:t>
      </w:r>
      <w:r>
        <w:rPr>
          <w:iCs/>
        </w:rPr>
        <w:t>Руководитель:</w:t>
      </w:r>
      <w:r>
        <w:rPr/>
        <w:t xml:space="preserve"> Борщик Н.Д. </w:t>
      </w:r>
      <w:r>
        <w:rPr>
          <w:iCs/>
        </w:rPr>
        <w:t>Исполнители:</w:t>
      </w:r>
      <w:r>
        <w:rPr/>
        <w:t xml:space="preserve"> Пясецкая Е. Н. Симонова О. А. Латышева Е.Ю. Подосинников Е. Ю. Ярош О.Б. Хлевов А.А. Соколова Ж.В. </w:t>
      </w:r>
      <w:r>
        <w:rPr>
          <w:iCs/>
        </w:rPr>
        <w:t>Года выполнения:</w:t>
      </w:r>
      <w:r>
        <w:rPr/>
        <w:t> 2017 – 2018.</w:t>
      </w:r>
    </w:p>
    <w:p>
      <w:pPr>
        <w:pStyle w:val="Normal"/>
        <w:spacing w:before="120" w:after="12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1.4.Деятельность кафедры по повышению статуса в профессиональном сообществе - 3</w:t>
      </w:r>
    </w:p>
    <w:p>
      <w:pPr>
        <w:pStyle w:val="Normal"/>
        <w:spacing w:before="120" w:after="12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1.4.6.Соискатели, аспиранты и докторанты, работающие на кафедре </w:t>
      </w:r>
    </w:p>
    <w:p>
      <w:pPr>
        <w:pStyle w:val="Normal"/>
        <w:spacing w:before="120" w:after="0"/>
        <w:ind w:left="709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прикладной информатики и математики–3</w:t>
      </w:r>
    </w:p>
    <w:p>
      <w:pPr>
        <w:pStyle w:val="Normal"/>
        <w:numPr>
          <w:ilvl w:val="0"/>
          <w:numId w:val="3"/>
        </w:numPr>
        <w:ind w:left="1068" w:hanging="360"/>
        <w:jc w:val="both"/>
        <w:rPr/>
      </w:pPr>
      <w:r>
        <w:rPr/>
        <w:t>Кожура М.А., Методика преподавания дисциплины «Информационные технологии управления» для студентов специальности Менеджмент организации.</w:t>
      </w:r>
    </w:p>
    <w:p>
      <w:pPr>
        <w:pStyle w:val="Normal"/>
        <w:numPr>
          <w:ilvl w:val="0"/>
          <w:numId w:val="3"/>
        </w:numPr>
        <w:ind w:left="1068" w:hanging="360"/>
        <w:jc w:val="both"/>
        <w:rPr/>
      </w:pPr>
      <w:r>
        <w:rPr/>
        <w:t>Кожура Д.М., Психолого-педагогические основы развития конструкторских способностей школьников.</w:t>
      </w:r>
    </w:p>
    <w:p>
      <w:pPr>
        <w:pStyle w:val="Normal"/>
        <w:numPr>
          <w:ilvl w:val="0"/>
          <w:numId w:val="3"/>
        </w:numPr>
        <w:ind w:left="1068" w:hanging="360"/>
        <w:jc w:val="both"/>
        <w:rPr/>
      </w:pPr>
      <w:r>
        <w:rPr/>
        <w:t>Шумаков А.Н., Методика контроля знаний по дисциплине Информатика в диалоговом режиме в системе Moodle.</w:t>
      </w:r>
    </w:p>
    <w:p>
      <w:pPr>
        <w:pStyle w:val="Normal"/>
        <w:ind w:left="1068" w:hanging="0"/>
        <w:jc w:val="both"/>
        <w:rPr/>
      </w:pPr>
      <w:r>
        <w:rPr/>
      </w:r>
    </w:p>
    <w:p>
      <w:pPr>
        <w:pStyle w:val="Normal"/>
        <w:spacing w:before="120" w:after="12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1.5.Организация кафедрой научных конференций, семинаров, симпозиумов и участие сотрудников кафедры в научных конференциях, симпозиумах и семинарах -30</w:t>
      </w:r>
    </w:p>
    <w:p>
      <w:pPr>
        <w:pStyle w:val="Normal"/>
        <w:spacing w:before="120" w:after="12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1.5.1.Организация кафедрой научных конференций, симпозиумов и семинаров -10</w:t>
      </w:r>
    </w:p>
    <w:p>
      <w:pPr>
        <w:pStyle w:val="ListParagraph"/>
        <w:spacing w:before="120" w:after="0"/>
        <w:ind w:left="600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государственного и муниципального управления и связей с общественностью - 3</w:t>
      </w:r>
    </w:p>
    <w:p>
      <w:pPr>
        <w:pStyle w:val="Normal"/>
        <w:widowControl w:val="false"/>
        <w:numPr>
          <w:ilvl w:val="0"/>
          <w:numId w:val="6"/>
        </w:numPr>
        <w:jc w:val="both"/>
        <w:rPr/>
      </w:pPr>
      <w:r>
        <w:rPr/>
        <w:t xml:space="preserve">Коллектив кафедры: XVI международная научно-практическая конференция </w:t>
      </w:r>
      <w:r>
        <w:rPr>
          <w:rFonts w:eastAsia="Arial Unicode MS"/>
        </w:rPr>
        <w:t>«Эффективное социальное управление: вызовы, механизмы реализации, способы оценки»</w:t>
      </w:r>
      <w:r>
        <w:rPr/>
        <w:t xml:space="preserve">, 7-8 апреля 2016 г., г. Курск </w:t>
      </w:r>
    </w:p>
    <w:p>
      <w:pPr>
        <w:pStyle w:val="Normal"/>
        <w:widowControl w:val="false"/>
        <w:numPr>
          <w:ilvl w:val="0"/>
          <w:numId w:val="6"/>
        </w:numPr>
        <w:jc w:val="both"/>
        <w:rPr/>
      </w:pPr>
      <w:r>
        <w:rPr/>
        <w:t>Секция</w:t>
      </w:r>
      <w:r>
        <w:rPr>
          <w:color w:val="00B050"/>
        </w:rPr>
        <w:t xml:space="preserve"> </w:t>
      </w:r>
      <w:r>
        <w:rPr/>
        <w:t>12 Международных научно-образовательных Знаменских чтений «Христианские ценности в изменяющемся мире: проблема выбора», 28-31 марта 2016 г., г. Курск</w:t>
      </w:r>
    </w:p>
    <w:p>
      <w:pPr>
        <w:pStyle w:val="Normal"/>
        <w:widowControl w:val="false"/>
        <w:numPr>
          <w:ilvl w:val="0"/>
          <w:numId w:val="6"/>
        </w:numPr>
        <w:jc w:val="both"/>
        <w:rPr/>
      </w:pPr>
      <w:r>
        <w:rPr/>
        <w:t xml:space="preserve">Коллектив кафедры: VII Гражданский форум Курской области «Курский край: единение, солидарность, возможности развития», 2 ноября 2016 г. </w:t>
      </w:r>
    </w:p>
    <w:p>
      <w:pPr>
        <w:pStyle w:val="Normal"/>
        <w:widowControl w:val="false"/>
        <w:numPr>
          <w:ilvl w:val="0"/>
          <w:numId w:val="6"/>
        </w:numPr>
        <w:jc w:val="both"/>
        <w:rPr/>
      </w:pPr>
      <w:r>
        <w:rPr>
          <w:bCs/>
        </w:rPr>
        <w:t>Кафедральная научно-практическая конференция "Региональная политика в период социально-экономической и политической трансформации", 21-22.01.2016 г., г. Рыльск.</w:t>
      </w:r>
    </w:p>
    <w:p>
      <w:pPr>
        <w:pStyle w:val="ListParagraph"/>
        <w:spacing w:before="120" w:after="0"/>
        <w:ind w:left="600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гуманитарных и социальных дисциплин – 2</w:t>
      </w:r>
    </w:p>
    <w:p>
      <w:pPr>
        <w:pStyle w:val="Normal"/>
        <w:widowControl w:val="false"/>
        <w:numPr>
          <w:ilvl w:val="1"/>
          <w:numId w:val="3"/>
        </w:numPr>
        <w:jc w:val="both"/>
        <w:rPr/>
      </w:pPr>
      <w:r>
        <w:rPr/>
        <w:t xml:space="preserve">Коллектив кафедры: XVI международная научно-практическая конференция </w:t>
      </w:r>
      <w:r>
        <w:rPr>
          <w:rFonts w:eastAsia="Arial Unicode MS"/>
        </w:rPr>
        <w:t>«Эффективное социальное управление: вызовы, механизмы реализации, способы оценки»</w:t>
      </w:r>
      <w:r>
        <w:rPr/>
        <w:t xml:space="preserve">, 7-8 апреля 2016 г., г. Курск </w:t>
      </w:r>
    </w:p>
    <w:p>
      <w:pPr>
        <w:pStyle w:val="Normal"/>
        <w:widowControl w:val="false"/>
        <w:numPr>
          <w:ilvl w:val="1"/>
          <w:numId w:val="3"/>
        </w:numPr>
        <w:jc w:val="both"/>
        <w:rPr/>
      </w:pPr>
      <w:r>
        <w:rPr/>
        <w:t>Организация работы круглого стола Международных научно-образовательных Знаменских чтений «Христианские ценности в изменяющемся мире: проблема выбора», 28-31 марта 2016 г., г. Курск</w:t>
      </w:r>
    </w:p>
    <w:p>
      <w:pPr>
        <w:pStyle w:val="Normal"/>
        <w:widowControl w:val="false"/>
        <w:numPr>
          <w:ilvl w:val="1"/>
          <w:numId w:val="3"/>
        </w:numPr>
        <w:jc w:val="both"/>
        <w:rPr/>
      </w:pPr>
      <w:r>
        <w:rPr/>
        <w:t>Коллектив кафедры: VII Гражданский форум Курской области «Курский край: единение, солидарность, возможности развития», 2 ноября 2016 г.</w:t>
      </w:r>
    </w:p>
    <w:p>
      <w:pPr>
        <w:pStyle w:val="Normal"/>
        <w:widowControl w:val="false"/>
        <w:numPr>
          <w:ilvl w:val="1"/>
          <w:numId w:val="3"/>
        </w:numPr>
        <w:jc w:val="both"/>
        <w:rPr/>
      </w:pPr>
      <w:r>
        <w:rPr/>
        <w:t>Кафедральная студенческая конференция «Правовая защита памяти исторической Победы советского народа в Великой отечественной  войне», 16  января 2016 г.</w:t>
      </w:r>
    </w:p>
    <w:p>
      <w:pPr>
        <w:pStyle w:val="ListParagraph"/>
        <w:spacing w:before="120" w:after="0"/>
        <w:ind w:left="600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прикладной информатики и математики – 2</w:t>
      </w:r>
    </w:p>
    <w:p>
      <w:pPr>
        <w:pStyle w:val="Normal"/>
        <w:widowControl w:val="false"/>
        <w:ind w:left="720" w:hanging="0"/>
        <w:jc w:val="both"/>
        <w:rPr/>
      </w:pPr>
      <w:r>
        <w:rPr/>
        <w:t xml:space="preserve">1.Коллектив кафедры: XVI международная научно-практическая конференция </w:t>
      </w:r>
      <w:r>
        <w:rPr>
          <w:rFonts w:eastAsia="Arial Unicode MS"/>
        </w:rPr>
        <w:t>«Эффективное социальное управление: вызовы, механизмы реализации, способы оценки»</w:t>
      </w:r>
      <w:r>
        <w:rPr/>
        <w:t xml:space="preserve">, 7-8 апреля 2016 г., г. Курск </w:t>
      </w:r>
    </w:p>
    <w:p>
      <w:pPr>
        <w:pStyle w:val="Normal"/>
        <w:widowControl w:val="false"/>
        <w:ind w:left="720" w:hanging="0"/>
        <w:jc w:val="both"/>
        <w:rPr/>
      </w:pPr>
      <w:r>
        <w:rPr/>
        <w:t>2.Секция</w:t>
      </w:r>
      <w:r>
        <w:rPr>
          <w:color w:val="00B050"/>
        </w:rPr>
        <w:t xml:space="preserve"> </w:t>
      </w:r>
      <w:r>
        <w:rPr/>
        <w:t>12 Международных научно-образовательных Знаменских чтений «Христианские ценности в изменяющемся мире: проблема выбора», 28-31 марта 2016 г., г. Курск</w:t>
      </w:r>
    </w:p>
    <w:p>
      <w:pPr>
        <w:pStyle w:val="Normal"/>
        <w:widowControl w:val="false"/>
        <w:ind w:left="720" w:hanging="0"/>
        <w:jc w:val="both"/>
        <w:rPr/>
      </w:pPr>
      <w:r>
        <w:rPr/>
        <w:t>3.Коллектив кафедры: VII Гражданский форум Курской области «Курский край: единение, солидарность, возможности развития», 2 ноября 2016 г.</w:t>
      </w:r>
    </w:p>
    <w:p>
      <w:pPr>
        <w:pStyle w:val="ListParagraph"/>
        <w:spacing w:before="120" w:after="0"/>
        <w:ind w:left="600" w:hanging="0"/>
        <w:jc w:val="both"/>
        <w:rPr>
          <w:b/>
          <w:b/>
          <w:u w:val="single"/>
        </w:rPr>
      </w:pPr>
      <w:r>
        <w:rPr>
          <w:b/>
          <w:u w:val="single"/>
        </w:rPr>
        <w:t xml:space="preserve">Кафедра экономики –3 </w:t>
      </w:r>
    </w:p>
    <w:p>
      <w:pPr>
        <w:pStyle w:val="Normal"/>
        <w:widowControl w:val="false"/>
        <w:ind w:left="720" w:hanging="0"/>
        <w:jc w:val="both"/>
        <w:rPr/>
      </w:pPr>
      <w:r>
        <w:rPr/>
        <w:t xml:space="preserve">1.Коллектив кафедры: XVI международная научно-практическая конференция </w:t>
      </w:r>
      <w:r>
        <w:rPr>
          <w:rFonts w:eastAsia="Arial Unicode MS"/>
        </w:rPr>
        <w:t>«Эффективное социальное управление: вызовы, механизмы реализации, способы оценки»</w:t>
      </w:r>
      <w:r>
        <w:rPr/>
        <w:t xml:space="preserve">, 7-8 апреля 2016 г., г. Курск </w:t>
      </w:r>
    </w:p>
    <w:p>
      <w:pPr>
        <w:pStyle w:val="Normal"/>
        <w:widowControl w:val="false"/>
        <w:ind w:left="720" w:hanging="0"/>
        <w:jc w:val="both"/>
        <w:rPr/>
      </w:pPr>
      <w:r>
        <w:rPr/>
        <w:t>2. Организация работы круглого стола Международных научно-образовательных Знаменских чтений «Христианские ценности в изменяющемся мире: проблема выбора», 28-31 марта 2016 г., г. Курск</w:t>
      </w:r>
    </w:p>
    <w:p>
      <w:pPr>
        <w:pStyle w:val="Normal"/>
        <w:widowControl w:val="false"/>
        <w:ind w:left="720" w:hanging="0"/>
        <w:jc w:val="both"/>
        <w:rPr/>
      </w:pPr>
      <w:r>
        <w:rPr/>
        <w:t>3.Коллектив кафедры: VII Гражданский форум Курской области «Курский край: единение, солидарность, возможности развития», 2 ноября 2016 г.</w:t>
      </w:r>
    </w:p>
    <w:p>
      <w:pPr>
        <w:pStyle w:val="Normal"/>
        <w:spacing w:before="120" w:after="12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1.5.2.Участие в международных научных конференциях, симпозиумах, семинарах, проводимых в других городах РФ-10 </w:t>
      </w:r>
    </w:p>
    <w:p>
      <w:pPr>
        <w:pStyle w:val="ListParagraph"/>
        <w:spacing w:before="120" w:after="0"/>
        <w:ind w:left="600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государственного и муниципального управления и связей с общественностью – 1</w:t>
      </w:r>
    </w:p>
    <w:p>
      <w:pPr>
        <w:pStyle w:val="Normal"/>
        <w:numPr>
          <w:ilvl w:val="0"/>
          <w:numId w:val="12"/>
        </w:numPr>
        <w:suppressAutoHyphens w:val="false"/>
        <w:jc w:val="both"/>
        <w:rPr>
          <w:b/>
          <w:b/>
        </w:rPr>
      </w:pPr>
      <w:r>
        <w:rPr>
          <w:shd w:fill="FFFFFF" w:val="clear"/>
        </w:rPr>
        <w:t>Подосинников Е.Ю. Казань. II съезд Российского общества политологов (11–12 ноября 2016 года) - http://pei-journal.ru/index.php/PEII/announcement/view/13.</w:t>
      </w:r>
    </w:p>
    <w:p>
      <w:pPr>
        <w:pStyle w:val="ListParagraph"/>
        <w:spacing w:before="120" w:after="0"/>
        <w:ind w:left="600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гуманитарных и социальных дисциплин – 5</w:t>
      </w:r>
    </w:p>
    <w:p>
      <w:pPr>
        <w:pStyle w:val="Normal"/>
        <w:widowControl w:val="false"/>
        <w:numPr>
          <w:ilvl w:val="0"/>
          <w:numId w:val="11"/>
        </w:numPr>
        <w:tabs>
          <w:tab w:val="left" w:pos="993" w:leader="none"/>
        </w:tabs>
        <w:ind w:left="709" w:hanging="0"/>
        <w:jc w:val="both"/>
        <w:rPr>
          <w:b/>
          <w:b/>
        </w:rPr>
      </w:pPr>
      <w:r>
        <w:rPr/>
        <w:t>Гусева И.В., Федорова Е.И. 16 февраля 2016 года – «Формы и методы работы с семьями по сохранению исторического наследия Победы», п.Горшечное.</w:t>
      </w:r>
    </w:p>
    <w:p>
      <w:pPr>
        <w:pStyle w:val="Normal"/>
        <w:widowControl w:val="false"/>
        <w:numPr>
          <w:ilvl w:val="0"/>
          <w:numId w:val="11"/>
        </w:numPr>
        <w:tabs>
          <w:tab w:val="left" w:pos="993" w:leader="none"/>
        </w:tabs>
        <w:ind w:left="709" w:hanging="0"/>
        <w:jc w:val="both"/>
        <w:rPr>
          <w:b/>
          <w:b/>
        </w:rPr>
      </w:pPr>
      <w:r>
        <w:rPr/>
        <w:t xml:space="preserve">Гусева И.В., Федорова Е.И. 19 февраля 2016 года – «Формы и методы работы с семьями по сохранению исторического наследия Победы»,  </w:t>
      </w:r>
    </w:p>
    <w:p>
      <w:pPr>
        <w:pStyle w:val="Normal"/>
        <w:widowControl w:val="false"/>
        <w:tabs>
          <w:tab w:val="left" w:pos="993" w:leader="none"/>
        </w:tabs>
        <w:ind w:left="709" w:hanging="0"/>
        <w:jc w:val="both"/>
        <w:rPr>
          <w:b/>
          <w:b/>
        </w:rPr>
      </w:pPr>
      <w:r>
        <w:rPr/>
        <w:t>г. Рыльск</w:t>
      </w:r>
    </w:p>
    <w:p>
      <w:pPr>
        <w:pStyle w:val="Normal"/>
        <w:widowControl w:val="false"/>
        <w:numPr>
          <w:ilvl w:val="0"/>
          <w:numId w:val="11"/>
        </w:numPr>
        <w:tabs>
          <w:tab w:val="left" w:pos="993" w:leader="none"/>
        </w:tabs>
        <w:ind w:left="709" w:hanging="0"/>
        <w:jc w:val="both"/>
        <w:rPr>
          <w:b/>
          <w:b/>
        </w:rPr>
      </w:pPr>
      <w:r>
        <w:rPr/>
        <w:t>Гусева И.В 29 марта 2016 года – Знаменские чтения, г.Суджа</w:t>
      </w:r>
    </w:p>
    <w:p>
      <w:pPr>
        <w:pStyle w:val="Normal"/>
        <w:widowControl w:val="false"/>
        <w:numPr>
          <w:ilvl w:val="0"/>
          <w:numId w:val="11"/>
        </w:numPr>
        <w:tabs>
          <w:tab w:val="left" w:pos="993" w:leader="none"/>
        </w:tabs>
        <w:ind w:left="709" w:hanging="0"/>
        <w:jc w:val="both"/>
        <w:rPr>
          <w:b/>
          <w:b/>
        </w:rPr>
      </w:pPr>
      <w:r>
        <w:rPr/>
        <w:t>Гусева И.В 30 марта 2016 года – Знаменские чтения, г.Обоянь</w:t>
      </w:r>
    </w:p>
    <w:p>
      <w:pPr>
        <w:pStyle w:val="Normal"/>
        <w:widowControl w:val="false"/>
        <w:numPr>
          <w:ilvl w:val="0"/>
          <w:numId w:val="11"/>
        </w:numPr>
        <w:tabs>
          <w:tab w:val="left" w:pos="993" w:leader="none"/>
        </w:tabs>
        <w:ind w:left="709" w:hanging="0"/>
        <w:jc w:val="both"/>
        <w:rPr>
          <w:b/>
          <w:b/>
        </w:rPr>
      </w:pPr>
      <w:r>
        <w:rPr/>
        <w:t>Гусева И.В 22 сентября 2016 года – Итоговая конференция  социально значимого проекта «Историческое наследие Победы – гордость семьи»</w:t>
      </w:r>
    </w:p>
    <w:p>
      <w:pPr>
        <w:pStyle w:val="ListParagraph"/>
        <w:spacing w:before="120" w:after="0"/>
        <w:ind w:left="600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прикладной информатики и математики – 3</w:t>
      </w:r>
    </w:p>
    <w:p>
      <w:pPr>
        <w:pStyle w:val="Normal"/>
        <w:ind w:left="709" w:hanging="0"/>
        <w:jc w:val="both"/>
        <w:rPr/>
      </w:pPr>
      <w:r>
        <w:rPr/>
        <w:t xml:space="preserve">1. Гадалов В.Н., Филонович А.В., Ворначева И.В., Савельев В.И. Восстановление коленчатых валов для повышения их качества // </w:t>
      </w:r>
      <w:r>
        <w:rPr>
          <w:lang w:val="en-US"/>
        </w:rPr>
        <w:t>XIV</w:t>
      </w:r>
      <w:r>
        <w:rPr/>
        <w:t xml:space="preserve"> Международная Конференция Материалы и технологии </w:t>
      </w:r>
      <w:r>
        <w:rPr>
          <w:lang w:val="en-US"/>
        </w:rPr>
        <w:t>XXI</w:t>
      </w:r>
      <w:r>
        <w:rPr/>
        <w:t xml:space="preserve"> века. Пенза: Приволжский дом знаний. 2016. С. 3 – 6.</w:t>
      </w:r>
    </w:p>
    <w:p>
      <w:pPr>
        <w:pStyle w:val="Normal"/>
        <w:ind w:left="709" w:hanging="0"/>
        <w:jc w:val="both"/>
        <w:rPr/>
      </w:pPr>
      <w:r>
        <w:rPr/>
        <w:t>2. Гадалов В.Н., Филонович А.В., Ворначева И.В. Некоторые сведения о процессах, протекающих на поверхности электродов при электрической эрозии // Фундаментальные проблемы науки: сборник статей Международной научно-практической конференции (1 сентября 2016г., г. Уфа). В 2ч. Ч.1 / - Уфа: АЭТЕРНА, 2016. – 282с. С.7-9</w:t>
      </w:r>
    </w:p>
    <w:p>
      <w:pPr>
        <w:pStyle w:val="Normal"/>
        <w:ind w:left="709" w:hanging="0"/>
        <w:jc w:val="both"/>
        <w:rPr/>
      </w:pPr>
      <w:r>
        <w:rPr>
          <w:iCs/>
          <w:shd w:fill="F5F5F5" w:val="clear"/>
        </w:rPr>
        <w:t>3.Ворначева И.В., Гадалов В.Н., Филонович А.В., Тураева О.А., Макарова И.А.</w:t>
      </w:r>
      <w:hyperlink r:id="rId10">
        <w:r>
          <w:rPr>
            <w:rStyle w:val="InternetLink"/>
            <w:bCs/>
            <w:highlight w:val="white"/>
          </w:rPr>
          <w:t>Применение нитроцементации для увеличения работоспособности узлов топливных насосов</w:t>
        </w:r>
      </w:hyperlink>
      <w:r>
        <w:rPr/>
        <w:t xml:space="preserve"> // </w:t>
      </w:r>
      <w:r>
        <w:rPr>
          <w:shd w:fill="F5F5F5" w:val="clear"/>
        </w:rPr>
        <w:t>В сборнике:</w:t>
      </w:r>
      <w:r>
        <w:rPr>
          <w:rStyle w:val="Appleconvertedspace"/>
          <w:shd w:fill="F5F5F5" w:val="clear"/>
        </w:rPr>
        <w:t> </w:t>
      </w:r>
      <w:hyperlink r:id="rId11">
        <w:r>
          <w:rPr>
            <w:rStyle w:val="InternetLink"/>
            <w:highlight w:val="white"/>
          </w:rPr>
          <w:t>Перспективное развитие науки, техники и технологий</w:t>
        </w:r>
      </w:hyperlink>
      <w:r>
        <w:rPr>
          <w:rStyle w:val="Appleconvertedspace"/>
          <w:shd w:fill="F5F5F5" w:val="clear"/>
        </w:rPr>
        <w:t> </w:t>
      </w:r>
      <w:r>
        <w:rPr>
          <w:shd w:fill="F5F5F5" w:val="clear"/>
        </w:rPr>
        <w:t>сборник научных статей материалы 6-й Международной научно-практической конференции. Курск, 2016. С. 38-40.</w:t>
      </w:r>
    </w:p>
    <w:p>
      <w:pPr>
        <w:pStyle w:val="ListParagraph"/>
        <w:spacing w:before="120" w:after="0"/>
        <w:ind w:left="600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экономики – 1</w:t>
      </w:r>
    </w:p>
    <w:p>
      <w:pPr>
        <w:pStyle w:val="Normal"/>
        <w:ind w:left="567" w:hanging="0"/>
        <w:rPr/>
      </w:pPr>
      <w:r>
        <w:rPr/>
        <w:t>1.Кликунов Н.Д. «Предложения по повышению эффективности работы аспирантур в области экономики и управления». Москва. ВШЭ-МПГУ: проблемы высшей школы РФ, октябрь 2016 г.</w:t>
      </w:r>
    </w:p>
    <w:p>
      <w:pPr>
        <w:pStyle w:val="ListParagraph"/>
        <w:spacing w:before="120" w:after="0"/>
        <w:ind w:left="600" w:hanging="0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before="120" w:after="12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1.5.4.Участие в научных конференциях, симпозиумах и семинарах, проводимых в других вузах г. Курска -10</w:t>
      </w:r>
    </w:p>
    <w:p>
      <w:pPr>
        <w:pStyle w:val="ListParagraph"/>
        <w:spacing w:before="120" w:after="0"/>
        <w:ind w:left="600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государственного и муниципального управления и связей с общественностью  – 5</w:t>
      </w:r>
    </w:p>
    <w:p>
      <w:pPr>
        <w:pStyle w:val="Normal"/>
        <w:widowControl w:val="false"/>
        <w:numPr>
          <w:ilvl w:val="1"/>
          <w:numId w:val="17"/>
        </w:numPr>
        <w:rPr/>
      </w:pPr>
      <w:r>
        <w:rPr/>
        <w:t>Межрегиональная научно-практическая конференция «Проблемы и перспективы развития страхования» 25 октября 2016 года. г. Курск, КГУ</w:t>
      </w:r>
    </w:p>
    <w:p>
      <w:pPr>
        <w:pStyle w:val="Normal"/>
        <w:widowControl w:val="false"/>
        <w:numPr>
          <w:ilvl w:val="1"/>
          <w:numId w:val="17"/>
        </w:numPr>
        <w:rPr/>
      </w:pPr>
      <w:r>
        <w:rPr/>
        <w:t>Региональный форум «Молодежь. Наука. Инновации – 2016»</w:t>
      </w:r>
    </w:p>
    <w:p>
      <w:pPr>
        <w:pStyle w:val="Normal"/>
        <w:widowControl w:val="false"/>
        <w:numPr>
          <w:ilvl w:val="1"/>
          <w:numId w:val="17"/>
        </w:numPr>
        <w:rPr/>
      </w:pPr>
      <w:r>
        <w:rPr/>
        <w:t>Подосинников Е.Ю. КГУ. Межрегиональная научно-практическая конференция: «Проблемы и перспективы развития страхования» (25 октября 2016 года) - http://pei-journal.ru/index.php/PEII/announcement/view/12.</w:t>
      </w:r>
    </w:p>
    <w:p>
      <w:pPr>
        <w:pStyle w:val="Normal"/>
        <w:widowControl w:val="false"/>
        <w:numPr>
          <w:ilvl w:val="1"/>
          <w:numId w:val="17"/>
        </w:numPr>
        <w:rPr/>
      </w:pPr>
      <w:r>
        <w:rPr/>
        <w:t xml:space="preserve">Подосинников Е.Ю. ЮЗГУ. </w:t>
      </w:r>
      <w:r>
        <w:rPr>
          <w:b/>
          <w:bCs/>
        </w:rPr>
        <w:t> </w:t>
      </w:r>
      <w:r>
        <w:rPr>
          <w:bCs/>
        </w:rPr>
        <w:t>Международная российско-белорусская конференция «Российско-белорусские отношения: тенденции развития» в рамках проекта «Российская школа политики» (6-7 октября 2016 г.).</w:t>
      </w:r>
    </w:p>
    <w:p>
      <w:pPr>
        <w:pStyle w:val="Normal"/>
        <w:widowControl w:val="false"/>
        <w:numPr>
          <w:ilvl w:val="1"/>
          <w:numId w:val="17"/>
        </w:numPr>
        <w:rPr/>
      </w:pPr>
      <w:r>
        <w:rPr/>
        <w:t>Подосинников Е.Ю. КГУ. IV региональная научно-практическая конференция «Актуальные проблемы современной России в условиях трансформации общества» (20 мая 2016 года).</w:t>
      </w:r>
    </w:p>
    <w:p>
      <w:pPr>
        <w:pStyle w:val="ListParagraph"/>
        <w:spacing w:before="120" w:after="0"/>
        <w:ind w:left="600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гуманитарных и социальных дисциплин - 5</w:t>
      </w:r>
    </w:p>
    <w:p>
      <w:pPr>
        <w:pStyle w:val="Normal"/>
        <w:widowControl w:val="false"/>
        <w:ind w:left="720" w:hanging="0"/>
        <w:rPr/>
      </w:pPr>
      <w:r>
        <w:rPr/>
        <w:t>1.Коллектив кафедры: 7-8  апреля 2016 года – Международная научно-практическая конференция «Эффективное социальное управление: вызовы, механизмы реализации, способы  оценки», 7-8 апреля 2016 г.</w:t>
      </w:r>
    </w:p>
    <w:p>
      <w:pPr>
        <w:pStyle w:val="Normal"/>
        <w:widowControl w:val="false"/>
        <w:ind w:left="720" w:hanging="0"/>
        <w:rPr>
          <w:color w:val="000000"/>
          <w:highlight w:val="white"/>
        </w:rPr>
      </w:pPr>
      <w:r>
        <w:rPr>
          <w:b/>
          <w:bCs/>
          <w:i/>
          <w:iCs/>
        </w:rPr>
        <w:t>2.</w:t>
      </w:r>
      <w:r>
        <w:rPr>
          <w:bCs/>
          <w:iCs/>
        </w:rPr>
        <w:t>Веревкина Ю.И. Исторические чтения. Курский государственный университет с докладом</w:t>
      </w:r>
      <w:r>
        <w:rPr>
          <w:color w:val="000000"/>
          <w:shd w:fill="FFFFFF" w:val="clear"/>
        </w:rPr>
        <w:t xml:space="preserve"> «Влияние гражданских объединений Белоруссии на политическое развитие республики (1985-1991 гг.)», </w:t>
      </w:r>
      <w:r>
        <w:rPr>
          <w:bCs/>
          <w:iCs/>
        </w:rPr>
        <w:t>11-13 мая 2016 г.</w:t>
      </w:r>
    </w:p>
    <w:p>
      <w:pPr>
        <w:pStyle w:val="Normal"/>
        <w:widowControl w:val="false"/>
        <w:ind w:left="720" w:hanging="0"/>
        <w:rPr/>
      </w:pPr>
      <w:r>
        <w:rPr/>
        <w:t>3. Федорова Е.И. доклад «Особенности правового регулирования исполнения обязательств по договору контрактации сельскохозяйственной продукции» на Международной научно-практической конференции «Актуальные вопросы инновационного развития агропромышленного комплекса», г. Курск, КГСХА, 28-29 января 2016 г.</w:t>
      </w:r>
    </w:p>
    <w:p>
      <w:pPr>
        <w:pStyle w:val="Normal"/>
        <w:widowControl w:val="false"/>
        <w:ind w:left="720" w:hanging="0"/>
        <w:rPr/>
      </w:pPr>
      <w:r>
        <w:rPr/>
        <w:t>4. Федорова Е.И. доклад «Русские народные традиции  - как элемент воспитания патриотизма и толерантности в молодежной  среде». Круглый стол. Центр народного творчества «Русь» г. Курск, 30 марта 2016 года.</w:t>
      </w:r>
    </w:p>
    <w:p>
      <w:pPr>
        <w:pStyle w:val="Normal"/>
        <w:widowControl w:val="false"/>
        <w:ind w:left="720" w:hanging="0"/>
        <w:rPr/>
      </w:pPr>
      <w:r>
        <w:rPr/>
        <w:t>5. Федорова Е.И. доклад «</w:t>
      </w:r>
      <w:r>
        <w:rPr>
          <w:bCs/>
        </w:rPr>
        <w:t xml:space="preserve">Роль народного художественного творчества в духовном и нравственном воспитании личности». </w:t>
      </w:r>
      <w:r>
        <w:rPr/>
        <w:t>Круглый стол.  Центр народного творчества « Русь» г. Курск, 27 октября 2016 года.</w:t>
      </w:r>
    </w:p>
    <w:p>
      <w:pPr>
        <w:pStyle w:val="Normal"/>
        <w:widowControl w:val="false"/>
        <w:ind w:left="720" w:hanging="0"/>
        <w:rPr/>
      </w:pPr>
      <w:r>
        <w:rPr/>
      </w:r>
    </w:p>
    <w:p>
      <w:pPr>
        <w:pStyle w:val="Normal"/>
        <w:spacing w:before="120" w:after="120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1.6.Повышение квалификации и/или стажировки -4</w:t>
      </w:r>
    </w:p>
    <w:p>
      <w:pPr>
        <w:pStyle w:val="Normal"/>
        <w:spacing w:before="120" w:after="120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1.6.2.Повышение квалификации в различных вузах РФ -2</w:t>
      </w:r>
    </w:p>
    <w:p>
      <w:pPr>
        <w:pStyle w:val="ListParagraph"/>
        <w:spacing w:before="120" w:after="0"/>
        <w:ind w:left="960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государственного и муниципального управления и связей с общественностью  -1</w:t>
      </w:r>
    </w:p>
    <w:p>
      <w:pPr>
        <w:pStyle w:val="ListParagraph"/>
        <w:spacing w:before="120" w:after="0"/>
        <w:ind w:left="960" w:hanging="0"/>
        <w:jc w:val="both"/>
        <w:rPr>
          <w:b/>
          <w:b/>
          <w:u w:val="single"/>
        </w:rPr>
      </w:pPr>
      <w:r>
        <w:rPr/>
        <w:t>1.Подосинников Е.Ю. ФГОБУ ВО «Финансовый университет при Правительстве РФ», по теме: «Организация исполнения федерального бюджета» (10-14 октября)</w:t>
      </w:r>
    </w:p>
    <w:p>
      <w:pPr>
        <w:pStyle w:val="ListParagraph"/>
        <w:spacing w:before="120" w:after="0"/>
        <w:ind w:left="960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гуманитарных и социальных дисциплин – 1</w:t>
      </w:r>
    </w:p>
    <w:p>
      <w:pPr>
        <w:pStyle w:val="Normal"/>
        <w:numPr>
          <w:ilvl w:val="1"/>
          <w:numId w:val="7"/>
        </w:numPr>
        <w:suppressAutoHyphens w:val="false"/>
        <w:snapToGrid w:val="false"/>
        <w:ind w:left="993" w:hanging="0"/>
        <w:rPr/>
      </w:pPr>
      <w:r>
        <w:rPr>
          <w:b/>
          <w:bCs/>
          <w:iCs/>
        </w:rPr>
        <w:t>1.</w:t>
      </w:r>
      <w:r>
        <w:rPr>
          <w:bCs/>
          <w:iCs/>
        </w:rPr>
        <w:t>Федорова Е.И.</w:t>
      </w:r>
      <w:r>
        <w:rPr>
          <w:b/>
          <w:bCs/>
          <w:iCs/>
        </w:rPr>
        <w:t xml:space="preserve"> </w:t>
      </w:r>
      <w:r>
        <w:rPr>
          <w:bCs/>
          <w:iCs/>
        </w:rPr>
        <w:t xml:space="preserve">ФГБОУ ВО Курская ГСХА по дополнительной  профессиональной  программе </w:t>
      </w:r>
      <w:r>
        <w:rPr>
          <w:b/>
          <w:bCs/>
          <w:iCs/>
        </w:rPr>
        <w:t xml:space="preserve"> </w:t>
      </w:r>
      <w:r>
        <w:rPr>
          <w:bCs/>
          <w:iCs/>
        </w:rPr>
        <w:t>«Актуализация основных профессиональных образовательных программ высшего образования в соответствии с ФГОС ВО» в объеме 72 часа, февраль 2016</w:t>
      </w:r>
    </w:p>
    <w:p>
      <w:pPr>
        <w:pStyle w:val="Normal"/>
        <w:spacing w:before="120" w:after="120"/>
        <w:ind w:firstLine="60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1.6.3.Повышение квалификации на базе Курского института менеджмента, экономики и бизнеса -2 </w:t>
      </w:r>
    </w:p>
    <w:p>
      <w:pPr>
        <w:pStyle w:val="ListParagraph"/>
        <w:spacing w:before="120" w:after="0"/>
        <w:ind w:left="600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государственного и муниципального управления и связей с общественностью  – 1</w:t>
      </w:r>
    </w:p>
    <w:p>
      <w:pPr>
        <w:pStyle w:val="Normal"/>
        <w:spacing w:before="120" w:after="0"/>
        <w:ind w:left="709" w:hanging="0"/>
        <w:jc w:val="both"/>
        <w:rPr/>
      </w:pPr>
      <w:r>
        <w:rPr/>
        <w:t>1.Обучение в магистратуре по магистерскому направлению "Государственное и муниципальное управление", магистерская программа "Управление в социальной сфере".</w:t>
      </w:r>
    </w:p>
    <w:p>
      <w:pPr>
        <w:pStyle w:val="Normal"/>
        <w:spacing w:before="120" w:after="0"/>
        <w:ind w:left="709" w:hanging="0"/>
        <w:jc w:val="both"/>
        <w:rPr/>
      </w:pPr>
      <w:r>
        <w:rPr>
          <w:b/>
          <w:u w:val="single"/>
        </w:rPr>
        <w:t>Кафедра экономики – 1</w:t>
      </w:r>
    </w:p>
    <w:p>
      <w:pPr>
        <w:pStyle w:val="Normal"/>
        <w:spacing w:before="120" w:after="0"/>
        <w:ind w:left="709" w:hanging="0"/>
        <w:jc w:val="both"/>
        <w:rPr/>
      </w:pPr>
      <w:r>
        <w:rPr/>
        <w:t>1.Коровина Е.А. Обучение в магистратуре по направлению "Государственное и муниципальное управление", магистерская программа "Управление в социальной сфере"</w:t>
      </w:r>
    </w:p>
    <w:p>
      <w:pPr>
        <w:pStyle w:val="Normal"/>
        <w:spacing w:before="120" w:after="0"/>
        <w:ind w:left="709" w:hanging="0"/>
        <w:jc w:val="both"/>
        <w:rPr>
          <w:b/>
          <w:b/>
          <w:u w:val="single"/>
        </w:rPr>
      </w:pPr>
      <w:r>
        <w:rPr>
          <w:b/>
          <w:u w:val="single"/>
        </w:rPr>
        <w:t xml:space="preserve"> </w:t>
      </w:r>
    </w:p>
    <w:p>
      <w:pPr>
        <w:pStyle w:val="Normal"/>
        <w:spacing w:before="120" w:after="120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1.7.Текущее руководство докторскими, кандидатскими диссертациями и дипломными работами лиц,</w:t>
      </w:r>
    </w:p>
    <w:p>
      <w:pPr>
        <w:pStyle w:val="Normal"/>
        <w:spacing w:before="120" w:after="120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прикрепленных к кафедре -295</w:t>
      </w:r>
    </w:p>
    <w:p>
      <w:pPr>
        <w:pStyle w:val="Normal"/>
        <w:spacing w:before="120" w:after="120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1.7.3.Руководство дипломными работами -295</w:t>
      </w:r>
    </w:p>
    <w:p>
      <w:pPr>
        <w:pStyle w:val="ListParagraph"/>
        <w:spacing w:before="120" w:after="0"/>
        <w:ind w:left="600" w:firstLine="108"/>
        <w:jc w:val="both"/>
        <w:rPr>
          <w:b/>
          <w:b/>
          <w:u w:val="single"/>
        </w:rPr>
      </w:pPr>
      <w:r>
        <w:rPr>
          <w:b/>
          <w:u w:val="single"/>
        </w:rPr>
        <w:t>Кафедра государственного и муниципального управления и связей с общественностью  – 185</w:t>
      </w:r>
    </w:p>
    <w:p>
      <w:pPr>
        <w:pStyle w:val="ListParagraph"/>
        <w:spacing w:before="120" w:after="0"/>
        <w:ind w:left="0" w:firstLine="708"/>
        <w:jc w:val="both"/>
        <w:rPr>
          <w:b/>
          <w:b/>
          <w:u w:val="single"/>
        </w:rPr>
      </w:pPr>
      <w:r>
        <w:rPr>
          <w:b/>
          <w:u w:val="single"/>
        </w:rPr>
        <w:t>Кафедра экономики – 108</w:t>
      </w:r>
    </w:p>
    <w:p>
      <w:pPr>
        <w:pStyle w:val="ListParagraph"/>
        <w:spacing w:before="120" w:after="0"/>
        <w:ind w:left="0" w:firstLine="708"/>
        <w:jc w:val="both"/>
        <w:rPr>
          <w:b/>
          <w:b/>
          <w:u w:val="single"/>
        </w:rPr>
      </w:pPr>
      <w:r>
        <w:rPr>
          <w:b/>
          <w:u w:val="single"/>
        </w:rPr>
        <w:t>Кафедра гуманитарных и социальных дисциплин – 0</w:t>
      </w:r>
    </w:p>
    <w:p>
      <w:pPr>
        <w:pStyle w:val="ListParagraph"/>
        <w:spacing w:before="120" w:after="0"/>
        <w:ind w:left="0" w:firstLine="708"/>
        <w:jc w:val="both"/>
        <w:rPr/>
      </w:pPr>
      <w:r>
        <w:rPr>
          <w:b/>
          <w:u w:val="single"/>
        </w:rPr>
        <w:t>Кафедра прикладной информатики и математики – 2</w:t>
      </w:r>
    </w:p>
    <w:p>
      <w:pPr>
        <w:pStyle w:val="Normal"/>
        <w:spacing w:before="120" w:after="120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120" w:after="120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1.8.Участие в научной жизни студенческого сообщества -16</w:t>
      </w:r>
    </w:p>
    <w:p>
      <w:pPr>
        <w:pStyle w:val="Normal"/>
        <w:spacing w:before="120" w:after="120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1.8.1.Ведение научного студенческого кружка, школы или постоянно действующего семинара  -1</w:t>
      </w:r>
    </w:p>
    <w:p>
      <w:pPr>
        <w:pStyle w:val="ListParagraph"/>
        <w:spacing w:before="120" w:after="0"/>
        <w:ind w:left="0" w:firstLine="708"/>
        <w:jc w:val="both"/>
        <w:rPr>
          <w:b/>
          <w:b/>
          <w:u w:val="single"/>
        </w:rPr>
      </w:pPr>
      <w:r>
        <w:rPr>
          <w:b/>
          <w:u w:val="single"/>
        </w:rPr>
        <w:t>Кафедра гуманитарных и социальных дисциплин – 1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ind w:firstLine="708"/>
        <w:rPr/>
      </w:pPr>
      <w:r>
        <w:rPr/>
        <w:t>1.Федорова Е.И. – руководитель молодежного дискуссионного студенческого кружка по правовым вопросам «Веритас».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spacing w:before="120" w:after="120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1.8.2.Опубликованные студенческие работы при руководстве преподавателя -5 </w:t>
      </w:r>
    </w:p>
    <w:p>
      <w:pPr>
        <w:pStyle w:val="ListParagraph"/>
        <w:spacing w:before="120" w:after="0"/>
        <w:ind w:left="600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государственного и муниципального управления и связей с общественностью  –3</w:t>
      </w:r>
    </w:p>
    <w:p>
      <w:pPr>
        <w:pStyle w:val="NoSpacing"/>
        <w:numPr>
          <w:ilvl w:val="0"/>
          <w:numId w:val="10"/>
        </w:numPr>
        <w:jc w:val="both"/>
        <w:rPr>
          <w:szCs w:val="24"/>
        </w:rPr>
      </w:pPr>
      <w:r>
        <w:rPr>
          <w:szCs w:val="24"/>
        </w:rPr>
        <w:t>Гатилов Ю. С., Гатилова О. Д. Роль ОМВД России по Рыльскому району в обеспечении правопорядка////Электронный научно-практический журнал "Наука и практика регионов". – Курск, МЭБИК.- №3(4). - 2016. - С. 54-55.</w:t>
      </w:r>
    </w:p>
    <w:p>
      <w:pPr>
        <w:pStyle w:val="NoSpacing"/>
        <w:numPr>
          <w:ilvl w:val="0"/>
          <w:numId w:val="10"/>
        </w:numPr>
        <w:jc w:val="both"/>
        <w:rPr>
          <w:szCs w:val="24"/>
        </w:rPr>
      </w:pPr>
      <w:r>
        <w:rPr>
          <w:szCs w:val="24"/>
        </w:rPr>
        <w:t>Кравченко Л. И., Еськова Н. А. Демографическая ситуация в городе Железногорске как предпосылка организации системы социальной защиты населения//Электронный научно-практический журнал "Наука и практика регионов". – Курск, МЭБИК.- №3(4) 2016 - С. 46-52.</w:t>
      </w:r>
    </w:p>
    <w:p>
      <w:pPr>
        <w:pStyle w:val="ListParagraph"/>
        <w:spacing w:before="120" w:after="0"/>
        <w:ind w:left="720" w:hanging="0"/>
        <w:jc w:val="both"/>
        <w:rPr/>
      </w:pPr>
      <w:r>
        <w:rPr/>
        <w:t>3.Еськова Н. А., Комарова А. И. Инновационный подход к рассмотрению обращений граждан: роль информационных технологий, //Электронный научно-практический журнал "Наука и практика регионов". – Курск, МЭБИК.- №1(2).-  2016 - С. 46-52.С.54-57.</w:t>
      </w:r>
    </w:p>
    <w:p>
      <w:pPr>
        <w:pStyle w:val="ListParagraph"/>
        <w:spacing w:before="120" w:after="0"/>
        <w:ind w:left="720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гуманитарных и социальных дисциплин -2</w:t>
      </w:r>
    </w:p>
    <w:p>
      <w:pPr>
        <w:pStyle w:val="Normal"/>
        <w:ind w:left="709" w:hanging="0"/>
        <w:jc w:val="both"/>
        <w:rPr/>
      </w:pPr>
      <w:r>
        <w:rPr/>
        <w:t xml:space="preserve">1.Руководитель - Веревкина Ю.И., исполнители - Котова Е., Михайлова Е. «Из истории оккупации Курской области в годы Великой Отечественной войны» // Христианские ценности в изменяющемся мире: проблема выбора [Электронный ресурс]: материалы </w:t>
      </w:r>
      <w:r>
        <w:rPr>
          <w:lang w:val="en-US"/>
        </w:rPr>
        <w:t>XII</w:t>
      </w:r>
      <w:r>
        <w:rPr/>
        <w:t xml:space="preserve"> международных  научно-образовательных Знаменских чтений (28-31 марта 2016 г.). – Курск: Изд-во КГУ, 2016.</w:t>
      </w:r>
    </w:p>
    <w:p>
      <w:pPr>
        <w:pStyle w:val="Normal"/>
        <w:ind w:left="709" w:hanging="0"/>
        <w:jc w:val="both"/>
        <w:rPr/>
      </w:pPr>
      <w:r>
        <w:rPr/>
        <w:t xml:space="preserve">2.Руководитель – Федорова Е.И., исполнитель – Клименко К.А. «Правовая охрана памяти о Великой Отечественной войне» // Христианские ценности в изменяющемся мире: проблема выбора [Электронный ресурс]: материалы </w:t>
      </w:r>
      <w:r>
        <w:rPr>
          <w:lang w:val="en-US"/>
        </w:rPr>
        <w:t>XII</w:t>
      </w:r>
      <w:r>
        <w:rPr/>
        <w:t xml:space="preserve"> международных  научно-образовательных Знаменских чтений (28-31 марта 2016 г.). – Курск: Изд-во КГУ, 2016.</w:t>
      </w:r>
    </w:p>
    <w:p>
      <w:pPr>
        <w:pStyle w:val="Normal"/>
        <w:ind w:left="709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ind w:left="709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экономики – 2</w:t>
      </w:r>
    </w:p>
    <w:p>
      <w:pPr>
        <w:pStyle w:val="Normal"/>
        <w:ind w:left="709" w:hanging="0"/>
        <w:jc w:val="both"/>
        <w:rPr/>
      </w:pPr>
      <w:r>
        <w:rPr/>
        <w:t>1.Фефегха Л.Ю. Составление бизнес-плана на практике – типичные ошибки //</w:t>
      </w:r>
      <w:r>
        <w:rPr>
          <w:rFonts w:eastAsia="Arial Unicode MS"/>
          <w:sz w:val="26"/>
          <w:szCs w:val="26"/>
        </w:rPr>
        <w:t xml:space="preserve"> Материалы XVI международной научно-практической конференции «Эффективное социальное управление: вызовы, механизмы реализации, способы оценки». Сборник материалов конференции. – Курск: Издательство Курского института менеджмента</w:t>
      </w:r>
      <w:r>
        <w:rPr>
          <w:sz w:val="26"/>
          <w:szCs w:val="26"/>
        </w:rPr>
        <w:t>, экономики и бизнеса, 2016. – 167 с.</w:t>
      </w:r>
    </w:p>
    <w:p>
      <w:pPr>
        <w:pStyle w:val="Normal"/>
        <w:ind w:left="709" w:hanging="0"/>
        <w:jc w:val="both"/>
        <w:rPr/>
      </w:pPr>
      <w:r>
        <w:rPr/>
        <w:t>2.Окороков А.В. Социальная миссия банка в формировании финансовой культуры населения //</w:t>
      </w:r>
      <w:r>
        <w:rPr>
          <w:rFonts w:eastAsia="Arial Unicode MS"/>
          <w:sz w:val="26"/>
          <w:szCs w:val="26"/>
        </w:rPr>
        <w:t xml:space="preserve"> Материалы XVI международной научно-практической конференции «Эффективное социальное управление: вызовы, механизмы реализации, способы оценки». Сборник материалов конференции. – Курск: Издательство Курского института менеджмента</w:t>
      </w:r>
      <w:r>
        <w:rPr>
          <w:sz w:val="26"/>
          <w:szCs w:val="26"/>
        </w:rPr>
        <w:t>, экономики и бизнеса, 2016. – 167 с.</w:t>
      </w:r>
    </w:p>
    <w:p>
      <w:pPr>
        <w:pStyle w:val="Normal"/>
        <w:ind w:left="709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before="120" w:after="0"/>
        <w:ind w:left="709" w:hanging="0"/>
        <w:jc w:val="both"/>
        <w:rPr/>
      </w:pPr>
      <w:r>
        <w:rPr/>
      </w:r>
    </w:p>
    <w:p>
      <w:pPr>
        <w:pStyle w:val="Normal"/>
        <w:spacing w:before="120" w:after="120"/>
        <w:ind w:firstLine="708"/>
        <w:jc w:val="both"/>
        <w:rPr>
          <w:b/>
          <w:b/>
          <w:sz w:val="28"/>
          <w:szCs w:val="28"/>
        </w:rPr>
      </w:pPr>
      <w:r>
        <w:rPr>
          <w:b/>
        </w:rPr>
        <w:t>1.8.3.</w:t>
      </w:r>
      <w:r>
        <w:rPr>
          <w:b/>
          <w:sz w:val="28"/>
          <w:szCs w:val="28"/>
        </w:rPr>
        <w:t>Организация научных студенческих конференций, communication, ведение секции и т.д. -6</w:t>
      </w:r>
    </w:p>
    <w:p>
      <w:pPr>
        <w:pStyle w:val="ListParagraph"/>
        <w:spacing w:before="120" w:after="0"/>
        <w:ind w:left="720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государственного и муниципального управления и связей с общественностью  – 1</w:t>
      </w:r>
    </w:p>
    <w:p>
      <w:pPr>
        <w:pStyle w:val="ListParagraph"/>
        <w:spacing w:before="120" w:after="0"/>
        <w:ind w:left="720" w:hanging="0"/>
        <w:jc w:val="both"/>
        <w:rPr/>
      </w:pPr>
      <w:r>
        <w:rPr/>
        <w:t>1.Кафедральная научно-практическая конференция "Региональная политика в период социально-экономической и политической трансформации", 21-22.01.2016 г., г. Рыльск.</w:t>
      </w:r>
    </w:p>
    <w:p>
      <w:pPr>
        <w:pStyle w:val="ListParagraph"/>
        <w:spacing w:before="120" w:after="0"/>
        <w:ind w:left="720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экономики – 1</w:t>
      </w:r>
    </w:p>
    <w:p>
      <w:pPr>
        <w:pStyle w:val="ListParagraph"/>
        <w:spacing w:before="120" w:after="0"/>
        <w:ind w:left="720" w:hanging="0"/>
        <w:jc w:val="both"/>
        <w:rPr>
          <w:u w:val="single"/>
        </w:rPr>
      </w:pPr>
      <w:r>
        <w:rPr>
          <w:u w:val="single"/>
        </w:rPr>
        <w:t xml:space="preserve">1.Коллектив кафедры. Участие в организации и проведении летней студенческой школы МЭБИК, июль 2016 </w:t>
      </w:r>
    </w:p>
    <w:p>
      <w:pPr>
        <w:pStyle w:val="ListParagraph"/>
        <w:spacing w:before="120" w:after="0"/>
        <w:ind w:left="720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гуманитарных и социальных дисциплин – 1</w:t>
      </w:r>
    </w:p>
    <w:p>
      <w:pPr>
        <w:pStyle w:val="ListParagraph"/>
        <w:spacing w:before="120" w:after="0"/>
        <w:ind w:left="720" w:hanging="0"/>
        <w:jc w:val="both"/>
        <w:rPr>
          <w:u w:val="single"/>
        </w:rPr>
      </w:pPr>
      <w:r>
        <w:rPr>
          <w:u w:val="single"/>
        </w:rPr>
        <w:t xml:space="preserve">1.Коллектив кафедры. Участие в организации и проведении летней студенческой школы МЭБИК, июль 2016 </w:t>
      </w:r>
    </w:p>
    <w:p>
      <w:pPr>
        <w:pStyle w:val="ListParagraph"/>
        <w:spacing w:before="120" w:after="0"/>
        <w:ind w:left="720" w:hanging="0"/>
        <w:jc w:val="both"/>
        <w:rPr/>
      </w:pPr>
      <w:r>
        <w:rPr>
          <w:b/>
          <w:u w:val="single"/>
        </w:rPr>
        <w:t>Кафедра прикладной информатики и математики –3</w:t>
      </w:r>
    </w:p>
    <w:p>
      <w:pPr>
        <w:pStyle w:val="Normal"/>
        <w:spacing w:before="120" w:after="0"/>
        <w:ind w:left="2160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before="120" w:after="120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1.8.4.Прочие формы научной студенческой работы -4</w:t>
      </w:r>
    </w:p>
    <w:p>
      <w:pPr>
        <w:pStyle w:val="ListParagraph"/>
        <w:spacing w:before="120" w:after="0"/>
        <w:ind w:left="720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государственного и муниципального управления и связей с общественностью  –2</w:t>
      </w:r>
    </w:p>
    <w:p>
      <w:pPr>
        <w:pStyle w:val="Normal"/>
        <w:ind w:firstLine="708"/>
        <w:jc w:val="both"/>
        <w:rPr/>
      </w:pPr>
      <w:r>
        <w:rPr/>
        <w:t>1.Подосинников Е.Ю. Руководство молодежным отделением Российского общества политологов.</w:t>
      </w:r>
    </w:p>
    <w:p>
      <w:pPr>
        <w:pStyle w:val="Normal"/>
        <w:ind w:firstLine="708"/>
        <w:jc w:val="both"/>
        <w:rPr/>
      </w:pPr>
      <w:r>
        <w:rPr/>
        <w:t>2.Подосинников Е.Ю. Создание Курского отделения Российской школы политики.</w:t>
      </w:r>
    </w:p>
    <w:p>
      <w:pPr>
        <w:pStyle w:val="Normal"/>
        <w:ind w:left="708" w:hanging="0"/>
        <w:jc w:val="both"/>
        <w:rPr/>
      </w:pPr>
      <w:r>
        <w:rPr/>
      </w:r>
    </w:p>
    <w:p>
      <w:pPr>
        <w:pStyle w:val="Normal"/>
        <w:ind w:left="708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экономики – 2</w:t>
      </w:r>
    </w:p>
    <w:p>
      <w:pPr>
        <w:pStyle w:val="Normal"/>
        <w:ind w:firstLine="708"/>
        <w:jc w:val="both"/>
        <w:rPr/>
      </w:pPr>
      <w:r>
        <w:rPr/>
        <w:t>1.Участие студентов МЭБИК в V Среднерусском экономическом форуме (посещение выставок, открытие форума, пленарное заседание), 2016</w:t>
      </w:r>
    </w:p>
    <w:p>
      <w:pPr>
        <w:pStyle w:val="Normal"/>
        <w:ind w:firstLine="708"/>
        <w:jc w:val="both"/>
        <w:rPr/>
      </w:pPr>
      <w:r>
        <w:rPr/>
        <w:t>2.Участие студентов МЭБИК в ХVI межрегиональной Курской Коренской ярмарке, 2016</w:t>
      </w:r>
    </w:p>
    <w:p>
      <w:pPr>
        <w:pStyle w:val="Normal"/>
        <w:spacing w:before="120" w:after="120"/>
        <w:jc w:val="both"/>
        <w:rPr/>
      </w:pPr>
      <w:r>
        <w:rPr/>
      </w:r>
    </w:p>
    <w:p>
      <w:pPr>
        <w:pStyle w:val="Normal"/>
        <w:spacing w:before="120" w:after="120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1.9.Межвузовское научное сотрудничество -6</w:t>
      </w:r>
    </w:p>
    <w:p>
      <w:pPr>
        <w:pStyle w:val="Normal"/>
        <w:spacing w:before="120" w:after="120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1.9.1.Внешние отзывы (кафедральные, оппонента, на автореферат), предоставленные сотрудниками кафедры (5)</w:t>
      </w:r>
    </w:p>
    <w:p>
      <w:pPr>
        <w:pStyle w:val="ListParagraph"/>
        <w:spacing w:before="120" w:after="0"/>
        <w:ind w:left="720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государственного и муниципального управления и связей с общественностью  –3</w:t>
      </w:r>
    </w:p>
    <w:p>
      <w:pPr>
        <w:pStyle w:val="TextBodyIndent"/>
        <w:spacing w:before="0" w:after="0"/>
        <w:ind w:left="0" w:firstLine="708"/>
        <w:jc w:val="both"/>
        <w:rPr/>
      </w:pPr>
      <w:r>
        <w:rPr/>
        <w:t xml:space="preserve">1.Подосинников Е.Ю. главный редактор электронного научного журнала «Политика, экономика и инновации» – http://pei-journal.ru, </w:t>
      </w:r>
    </w:p>
    <w:p>
      <w:pPr>
        <w:pStyle w:val="TextBodyIndent"/>
        <w:spacing w:before="0" w:after="0"/>
        <w:ind w:left="709" w:hanging="0"/>
        <w:jc w:val="both"/>
        <w:rPr/>
      </w:pPr>
      <w:r>
        <w:rPr/>
        <w:t xml:space="preserve">2. Подосинников Е.Ю. член редакционного совета журнала «Актуальные проблемы социально-гуманитарного и научно-технического знания» – </w:t>
      </w:r>
      <w:hyperlink r:id="rId12">
        <w:r>
          <w:rPr>
            <w:rStyle w:val="VisitedInternetLink"/>
          </w:rPr>
          <w:t>http://роснаука.орг/actual_prob_soc_tech.html</w:t>
        </w:r>
      </w:hyperlink>
      <w:r>
        <w:rPr/>
        <w:t>,</w:t>
      </w:r>
    </w:p>
    <w:p>
      <w:pPr>
        <w:pStyle w:val="TextBodyIndent"/>
        <w:spacing w:before="0" w:after="0"/>
        <w:ind w:left="720" w:hanging="0"/>
        <w:jc w:val="both"/>
        <w:rPr/>
      </w:pPr>
      <w:r>
        <w:rPr/>
        <w:t xml:space="preserve">3. Подосинников Е.Ю. член редакционного совета журнала «Духовная ситуация времени. Россия </w:t>
      </w:r>
      <w:r>
        <w:rPr>
          <w:lang w:val="en-US"/>
        </w:rPr>
        <w:t>XXI</w:t>
      </w:r>
      <w:r>
        <w:rPr/>
        <w:t xml:space="preserve"> век» – </w:t>
      </w:r>
      <w:hyperlink r:id="rId13">
        <w:r>
          <w:rPr>
            <w:rStyle w:val="VisitedInternetLink"/>
          </w:rPr>
          <w:t>http://роснаука.орг/dsvrxxi.html</w:t>
        </w:r>
      </w:hyperlink>
    </w:p>
    <w:p>
      <w:pPr>
        <w:pStyle w:val="Normal"/>
        <w:spacing w:before="120" w:after="0"/>
        <w:ind w:left="709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гуманитарных и социальных дисциплин -1</w:t>
      </w:r>
    </w:p>
    <w:p>
      <w:pPr>
        <w:pStyle w:val="Normal"/>
        <w:numPr>
          <w:ilvl w:val="1"/>
          <w:numId w:val="4"/>
        </w:numPr>
        <w:spacing w:before="120" w:after="0"/>
        <w:jc w:val="both"/>
        <w:rPr/>
      </w:pPr>
      <w:r>
        <w:rPr/>
        <w:t xml:space="preserve">Рецензия на учебно-методическое пособие «История мировых цивилизаций» </w:t>
      </w:r>
      <w:r>
        <w:rPr>
          <w:rFonts w:eastAsia="Symbol" w:cs="Symbol" w:ascii="Symbol" w:hAnsi="Symbol"/>
        </w:rPr>
        <w:t>[</w:t>
      </w:r>
      <w:r>
        <w:rPr/>
        <w:t>Текст</w:t>
      </w:r>
      <w:r>
        <w:rPr>
          <w:rFonts w:eastAsia="Symbol" w:cs="Symbol" w:ascii="Symbol" w:hAnsi="Symbol"/>
        </w:rPr>
        <w:t>]</w:t>
      </w:r>
      <w:r>
        <w:rPr/>
        <w:t xml:space="preserve"> </w:t>
      </w:r>
      <w:r>
        <w:rPr>
          <w:rFonts w:eastAsia="Symbol" w:cs="Symbol" w:ascii="Symbol" w:hAnsi="Symbol"/>
        </w:rPr>
        <w:t>/</w:t>
      </w:r>
      <w:r>
        <w:rPr/>
        <w:t xml:space="preserve"> Автор и сост. П.О. Горбачев. Курская академия государственной и муниципальной службы. Курск, 2016.</w:t>
      </w:r>
    </w:p>
    <w:p>
      <w:pPr>
        <w:pStyle w:val="ListParagraph"/>
        <w:spacing w:before="120" w:after="0"/>
        <w:ind w:left="720" w:hanging="0"/>
        <w:jc w:val="both"/>
        <w:rPr/>
      </w:pPr>
      <w:r>
        <w:rPr>
          <w:b/>
          <w:u w:val="single"/>
        </w:rPr>
        <w:t>Кафедра прикладной информатики и математики –1</w:t>
      </w:r>
    </w:p>
    <w:p>
      <w:pPr>
        <w:pStyle w:val="Normal"/>
        <w:ind w:left="709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pacing w:before="120" w:after="120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1.9.2.Участие в диссертационных советах -1</w:t>
      </w:r>
    </w:p>
    <w:p>
      <w:pPr>
        <w:pStyle w:val="Normal"/>
        <w:spacing w:before="120" w:after="0"/>
        <w:ind w:left="720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прикладной информатики и математики – 1</w:t>
      </w:r>
    </w:p>
    <w:p>
      <w:pPr>
        <w:pStyle w:val="Normal"/>
        <w:ind w:firstLine="708"/>
        <w:jc w:val="both"/>
        <w:rPr/>
      </w:pPr>
      <w:r>
        <w:rPr/>
        <w:t>1.Филонович А.В. Участие в работе регионального диссертационного совета КСР 215.038.01 при ЯрГУ им.П.Г.Демидова и ЯрЗРИ.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" w:leader="none"/>
        </w:tabs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2.1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Количество учебно-методических публикаций</w:t>
      </w:r>
      <w:r>
        <w:rPr>
          <w:b/>
          <w:i/>
          <w:sz w:val="28"/>
          <w:szCs w:val="28"/>
        </w:rPr>
        <w:t xml:space="preserve"> -</w:t>
      </w:r>
      <w:r>
        <w:rPr>
          <w:b/>
          <w:sz w:val="28"/>
          <w:szCs w:val="28"/>
        </w:rPr>
        <w:t>163</w:t>
      </w:r>
    </w:p>
    <w:p>
      <w:pPr>
        <w:pStyle w:val="Normal"/>
        <w:spacing w:before="120" w:after="120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2.1.1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Изданные учебники и учебные пособия, в т.ч. «электронные учебники» -10</w:t>
      </w:r>
    </w:p>
    <w:p>
      <w:pPr>
        <w:pStyle w:val="ListParagraph"/>
        <w:spacing w:before="120" w:after="0"/>
        <w:ind w:left="720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государственного и муниципального управления и связей с общественностью – 4</w:t>
      </w:r>
    </w:p>
    <w:p>
      <w:pPr>
        <w:pStyle w:val="Normal"/>
        <w:widowControl w:val="false"/>
        <w:numPr>
          <w:ilvl w:val="0"/>
          <w:numId w:val="5"/>
        </w:numPr>
        <w:spacing w:before="120" w:after="0"/>
        <w:ind w:left="709" w:hanging="360"/>
        <w:jc w:val="both"/>
        <w:rPr/>
      </w:pPr>
      <w:r>
        <w:rPr/>
        <w:t>Подосинников Е.Ю., Королев М.Н., Окорокова Г.П. Контрактная система в сфере закупок для государственных и муниципальных нужд: учебно-методический комплекс (№ госрегистрации 0321603779) // Курск: Курский институт менеджмента, экономики и бизнеса, 2016. – 1 электрон. опт. диск (</w:t>
      </w:r>
      <w:r>
        <w:rPr>
          <w:lang w:val="en-US"/>
        </w:rPr>
        <w:t>CD</w:t>
      </w:r>
      <w:r>
        <w:rPr/>
        <w:t>-</w:t>
      </w:r>
      <w:r>
        <w:rPr>
          <w:lang w:val="en-US"/>
        </w:rPr>
        <w:t>ROM</w:t>
      </w:r>
      <w:r>
        <w:rPr/>
        <w:t>). РС № 47124 ФГУП НТЦ «Информрегистр»)</w:t>
      </w:r>
    </w:p>
    <w:p>
      <w:pPr>
        <w:pStyle w:val="ListParagraph"/>
        <w:numPr>
          <w:ilvl w:val="0"/>
          <w:numId w:val="5"/>
        </w:numPr>
        <w:tabs>
          <w:tab w:val="left" w:pos="426" w:leader="none"/>
        </w:tabs>
        <w:spacing w:before="0" w:after="0"/>
        <w:contextualSpacing/>
        <w:jc w:val="both"/>
        <w:rPr>
          <w:color w:val="000000"/>
        </w:rPr>
      </w:pPr>
      <w:r>
        <w:rPr>
          <w:color w:val="000000"/>
        </w:rPr>
        <w:t xml:space="preserve">Подосинников, Е.Ю. </w:t>
      </w:r>
      <w:r>
        <w:rPr/>
        <w:t xml:space="preserve">Профессиональная этика государственного служащего. Урегулирование конфликта интересов на государственной гражданской службе: учебно-методический комплекс (№ госрегистрации 0321600200) (учебное пособие) [Текст] / Е.Ю. Подосинников, В.Б. Слатинов, А.А. Петренко  </w:t>
      </w:r>
      <w:r>
        <w:rPr>
          <w:bCs/>
        </w:rPr>
        <w:t xml:space="preserve">// </w:t>
      </w:r>
      <w:r>
        <w:rPr/>
        <w:t>Курск: Курск. гос. ун-т, 2016. – 1 электрон. опт. диск (</w:t>
      </w:r>
      <w:r>
        <w:rPr>
          <w:lang w:val="en-US"/>
        </w:rPr>
        <w:t>CD</w:t>
      </w:r>
      <w:r>
        <w:rPr/>
        <w:t xml:space="preserve"> </w:t>
      </w:r>
      <w:r>
        <w:rPr>
          <w:lang w:val="en-US"/>
        </w:rPr>
        <w:t>ROM</w:t>
      </w:r>
      <w:r>
        <w:rPr/>
        <w:t>).</w:t>
      </w:r>
    </w:p>
    <w:p>
      <w:pPr>
        <w:pStyle w:val="ListParagraph"/>
        <w:numPr>
          <w:ilvl w:val="0"/>
          <w:numId w:val="5"/>
        </w:numPr>
        <w:tabs>
          <w:tab w:val="left" w:pos="426" w:leader="none"/>
        </w:tabs>
        <w:jc w:val="both"/>
        <w:rPr/>
      </w:pPr>
      <w:r>
        <w:rPr>
          <w:color w:val="000000"/>
        </w:rPr>
        <w:t xml:space="preserve">Подосинников, Е.Ю. </w:t>
      </w:r>
      <w:r>
        <w:rPr/>
        <w:t xml:space="preserve">История финансовых органов в банкнотах и документах (№ госрегистрации 0321601794) (учебное пособие) [Текст] / Е.Ю. Подосинников, Н.Д. Борщик, В.И. Епифанова  </w:t>
      </w:r>
      <w:r>
        <w:rPr>
          <w:bCs/>
        </w:rPr>
        <w:t xml:space="preserve">// </w:t>
      </w:r>
      <w:r>
        <w:rPr/>
        <w:t>Курск: Курск. гос. ун-т, 2016. – 1 электрон. опт. диск (</w:t>
      </w:r>
      <w:r>
        <w:rPr>
          <w:lang w:val="en-US"/>
        </w:rPr>
        <w:t>DVD</w:t>
      </w:r>
      <w:r>
        <w:rPr/>
        <w:t xml:space="preserve"> </w:t>
      </w:r>
      <w:r>
        <w:rPr>
          <w:lang w:val="en-US"/>
        </w:rPr>
        <w:t>ROM</w:t>
      </w:r>
      <w:r>
        <w:rPr/>
        <w:t>).</w:t>
      </w:r>
    </w:p>
    <w:p>
      <w:pPr>
        <w:pStyle w:val="ListParagraph"/>
        <w:numPr>
          <w:ilvl w:val="0"/>
          <w:numId w:val="5"/>
        </w:numPr>
        <w:tabs>
          <w:tab w:val="left" w:pos="426" w:leader="none"/>
        </w:tabs>
        <w:jc w:val="both"/>
        <w:rPr/>
      </w:pPr>
      <w:r>
        <w:rPr/>
        <w:t>Еськова Н.А. Рекомендации по написанию курсовой работы по  курсу «Основы государственного и муниципального управления», 2016</w:t>
      </w:r>
    </w:p>
    <w:p>
      <w:pPr>
        <w:pStyle w:val="ListParagraph"/>
        <w:spacing w:before="120" w:after="0"/>
        <w:ind w:left="720" w:hanging="0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before="120" w:after="0"/>
        <w:ind w:left="720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прикладной информатики и математики – 1</w:t>
      </w:r>
    </w:p>
    <w:p>
      <w:pPr>
        <w:pStyle w:val="Normal"/>
        <w:numPr>
          <w:ilvl w:val="1"/>
          <w:numId w:val="5"/>
        </w:numPr>
        <w:snapToGrid w:val="false"/>
        <w:spacing w:before="120" w:after="0"/>
        <w:jc w:val="both"/>
        <w:rPr>
          <w:b/>
          <w:b/>
        </w:rPr>
      </w:pPr>
      <w:r>
        <w:rPr/>
        <w:t>Туякбасарова Н.А. У</w:t>
      </w:r>
      <w:r>
        <w:rPr>
          <w:color w:val="000000"/>
        </w:rPr>
        <w:t>чебно-методические рекомендации по работе в СДО для студентов и для преподавателей, 2016</w:t>
      </w:r>
    </w:p>
    <w:p>
      <w:pPr>
        <w:pStyle w:val="Normal"/>
        <w:spacing w:before="120" w:after="0"/>
        <w:ind w:left="709" w:hanging="0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before="120" w:after="0"/>
        <w:ind w:left="709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гуманитарных и социальных дисциплин -5</w:t>
      </w:r>
    </w:p>
    <w:p>
      <w:pPr>
        <w:pStyle w:val="Normal"/>
        <w:spacing w:before="120" w:after="0"/>
        <w:ind w:left="709" w:hanging="1"/>
        <w:jc w:val="both"/>
        <w:rPr/>
      </w:pPr>
      <w:r>
        <w:rPr/>
        <w:t>1.Федорова Е.И. Правонарушения и юридическая ответственность в сфере предпринимательской деятельности. УМП. - Курск: Изд-во КГСХА.– 65 с.</w:t>
      </w:r>
    </w:p>
    <w:p>
      <w:pPr>
        <w:pStyle w:val="Normal"/>
        <w:spacing w:before="120" w:after="0"/>
        <w:ind w:left="709" w:hanging="1"/>
        <w:jc w:val="both"/>
        <w:rPr/>
      </w:pPr>
      <w:r>
        <w:rPr/>
        <w:t>2.Кликунов Н.Д., Веревкина Ю.И. Просвещение граждан – фундамент духовных скреп. Учебно-методическое пособие. Курск, Изд-во МЭБИК, 2016. 28 с.</w:t>
      </w:r>
    </w:p>
    <w:p>
      <w:pPr>
        <w:pStyle w:val="Normal"/>
        <w:spacing w:before="120" w:after="0"/>
        <w:ind w:left="709" w:hanging="1"/>
        <w:jc w:val="both"/>
        <w:rPr/>
      </w:pPr>
      <w:r>
        <w:rPr/>
        <w:t>3.Гусева И.В., Свиридова Н.С. социальные коммуникации и связи с общественностью: выстраивание гражданского диалога. Учебно-методическое пособие. Курск, Изд-во МЭБИК, 2016. 20 с.</w:t>
      </w:r>
    </w:p>
    <w:p>
      <w:pPr>
        <w:pStyle w:val="Normal"/>
        <w:spacing w:before="120" w:after="0"/>
        <w:ind w:left="709" w:hanging="1"/>
        <w:jc w:val="both"/>
        <w:rPr/>
      </w:pPr>
      <w:r>
        <w:rPr/>
        <w:t>4. Богданова Н.В., Делова Г.В. Пожилые помогают пожилым. Учебно-методическое пособие. Курск, Изд-во МЭБИК, 2016. 20 с.</w:t>
      </w:r>
    </w:p>
    <w:p>
      <w:pPr>
        <w:pStyle w:val="Normal"/>
        <w:spacing w:before="120" w:after="0"/>
        <w:ind w:left="709" w:hanging="1"/>
        <w:jc w:val="both"/>
        <w:rPr/>
      </w:pPr>
      <w:r>
        <w:rPr/>
        <w:t>5. Туякбасарова Н.А. Компьютерная грамотность граждан третьего возраста (молодые обучают пожилых). Учебно-методическое пособие. Курск, Изд-во МЭБИК, 2016. 22 с.</w:t>
      </w:r>
    </w:p>
    <w:p>
      <w:pPr>
        <w:pStyle w:val="Normal"/>
        <w:spacing w:before="120" w:after="0"/>
        <w:ind w:left="709" w:hanging="1"/>
        <w:jc w:val="both"/>
        <w:rPr/>
      </w:pPr>
      <w:r>
        <w:rPr/>
      </w:r>
    </w:p>
    <w:p>
      <w:pPr>
        <w:pStyle w:val="Normal"/>
        <w:spacing w:before="120" w:after="120"/>
        <w:ind w:left="708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2.1.2. Изданные комплексы тестовых заданий, рабочие тетради и иные формы проверки знаний студентов, в т.ч. в электронной форме</w:t>
      </w:r>
    </w:p>
    <w:p>
      <w:pPr>
        <w:pStyle w:val="Normal"/>
        <w:spacing w:before="120" w:after="0"/>
        <w:ind w:left="720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экономики – 1</w:t>
      </w:r>
    </w:p>
    <w:p>
      <w:pPr>
        <w:pStyle w:val="Normal"/>
        <w:ind w:left="360" w:firstLine="348"/>
        <w:rPr/>
      </w:pPr>
      <w:r>
        <w:rPr/>
        <w:t xml:space="preserve">1.Кликунов Н.Д. Видео-лекции и фонд контрольных заданий для online-тестирования. </w:t>
      </w:r>
      <w:r>
        <w:rPr>
          <w:lang w:val="en-US"/>
        </w:rPr>
        <w:t>On</w:t>
      </w:r>
      <w:r>
        <w:rPr/>
        <w:t>-</w:t>
      </w:r>
      <w:r>
        <w:rPr>
          <w:lang w:val="en-US"/>
        </w:rPr>
        <w:t>line</w:t>
      </w:r>
      <w:r>
        <w:rPr/>
        <w:t xml:space="preserve"> курс «История экономических учений»</w:t>
      </w:r>
      <w:r>
        <w:rPr>
          <w:rFonts w:cs="Tahoma"/>
        </w:rPr>
        <w:t xml:space="preserve">: </w:t>
      </w:r>
      <w:hyperlink r:id="rId14">
        <w:r>
          <w:rPr>
            <w:rStyle w:val="InternetLink"/>
            <w:rFonts w:cs="Tahoma"/>
          </w:rPr>
          <w:t>http://www.intuit.ru/studies/courses/3550/792/info</w:t>
        </w:r>
      </w:hyperlink>
      <w:r>
        <w:rPr>
          <w:rFonts w:cs="Tahoma"/>
        </w:rPr>
        <w:t xml:space="preserve"> </w:t>
      </w:r>
    </w:p>
    <w:p>
      <w:pPr>
        <w:pStyle w:val="Normal"/>
        <w:spacing w:before="120" w:after="12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120" w:after="120"/>
        <w:ind w:firstLine="60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2.1.3. Изданные рабочие программы – электронные издания РПД в 2016 г. (для бакалавриата и магистратуры)-152</w:t>
      </w:r>
    </w:p>
    <w:p>
      <w:pPr>
        <w:pStyle w:val="ListParagraph"/>
        <w:spacing w:before="120" w:after="0"/>
        <w:ind w:left="600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государственного и муниципального управления и связей с общественностью  – 81</w:t>
      </w:r>
    </w:p>
    <w:p>
      <w:pPr>
        <w:pStyle w:val="ListParagraph"/>
        <w:spacing w:before="120" w:after="0"/>
        <w:ind w:left="0" w:firstLine="600"/>
        <w:jc w:val="both"/>
        <w:rPr>
          <w:b/>
          <w:b/>
          <w:u w:val="single"/>
        </w:rPr>
      </w:pPr>
      <w:r>
        <w:rPr>
          <w:b/>
          <w:u w:val="single"/>
        </w:rPr>
        <w:t>Кафедра экономики – 44</w:t>
      </w:r>
    </w:p>
    <w:p>
      <w:pPr>
        <w:pStyle w:val="ListParagraph"/>
        <w:spacing w:before="120" w:after="0"/>
        <w:ind w:left="0" w:firstLine="600"/>
        <w:jc w:val="both"/>
        <w:rPr>
          <w:b/>
          <w:b/>
          <w:u w:val="single"/>
        </w:rPr>
      </w:pPr>
      <w:r>
        <w:rPr>
          <w:b/>
          <w:u w:val="single"/>
        </w:rPr>
        <w:t>Кафедра гуманитарных и социальных дисциплин -12</w:t>
      </w:r>
    </w:p>
    <w:p>
      <w:pPr>
        <w:pStyle w:val="ListParagraph"/>
        <w:spacing w:before="120" w:after="0"/>
        <w:ind w:left="0" w:firstLine="600"/>
        <w:jc w:val="both"/>
        <w:rPr/>
      </w:pPr>
      <w:r>
        <w:rPr>
          <w:b/>
          <w:u w:val="single"/>
        </w:rPr>
        <w:t>Кафедра прикладной информатики и математики –15</w:t>
      </w:r>
    </w:p>
    <w:p>
      <w:pPr>
        <w:pStyle w:val="Normal"/>
        <w:ind w:left="709" w:hanging="0"/>
        <w:jc w:val="both"/>
        <w:rPr>
          <w:u w:val="single"/>
        </w:rPr>
      </w:pPr>
      <w:r>
        <w:rPr>
          <w:u w:val="single"/>
        </w:rPr>
      </w:r>
    </w:p>
    <w:p>
      <w:pPr>
        <w:sectPr>
          <w:footerReference w:type="default" r:id="rId15"/>
          <w:type w:val="nextPage"/>
          <w:pgSz w:orient="landscape" w:w="16838" w:h="11906"/>
          <w:pgMar w:left="567" w:right="567" w:header="0" w:top="426" w:footer="720" w:bottom="777" w:gutter="0"/>
          <w:pgNumType w:fmt="decimal"/>
          <w:formProt w:val="false"/>
          <w:textDirection w:val="lrTb"/>
          <w:docGrid w:type="default" w:linePitch="360" w:charSpace="4294960946"/>
        </w:sectPr>
        <w:pStyle w:val="Normal"/>
        <w:spacing w:before="120" w:after="0"/>
        <w:ind w:left="709" w:hanging="0"/>
        <w:jc w:val="both"/>
        <w:rPr/>
      </w:pPr>
      <w:r>
        <w:rPr/>
      </w:r>
    </w:p>
    <w:p>
      <w:pPr>
        <w:pStyle w:val="Normal"/>
        <w:spacing w:before="120" w:after="0"/>
        <w:ind w:left="709" w:hanging="0"/>
        <w:jc w:val="right"/>
        <w:rPr/>
      </w:pPr>
      <w:r>
        <w:rPr>
          <w:i/>
          <w:iCs/>
          <w:color w:val="000000"/>
          <w:sz w:val="28"/>
          <w:szCs w:val="28"/>
        </w:rPr>
        <w:t>Приложение №1</w:t>
      </w:r>
    </w:p>
    <w:p>
      <w:pPr>
        <w:pStyle w:val="TableContents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TableContents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TableContents"/>
        <w:jc w:val="center"/>
        <w:rPr/>
      </w:pPr>
      <w:r>
        <w:rPr>
          <w:b/>
          <w:color w:val="000000"/>
        </w:rPr>
        <w:t>ОТЧЕТ О НАУЧНОЙ ДЕЯТЕЛЬНОСТИ МЭБИК</w:t>
        <w:br/>
        <w:t>ПОКАЗАТЕЛИ НАУЧНО-МЕТОДИЧЕСКОЙ ДЕЯТЕЛЬНОСТИ КАФЕДР</w:t>
        <w:br/>
        <w:t>КУРСКОГО ИНСТИТУТА МЕНЕДЖМЕНТА, ЭКОНОМИКИ И БИЗНЕСА</w:t>
        <w:br/>
        <w:t>(декабрь 2015– декабрь 2016)</w:t>
      </w:r>
    </w:p>
    <w:p>
      <w:pPr>
        <w:pStyle w:val="TableContents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W w:w="13102" w:type="dxa"/>
        <w:jc w:val="center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28" w:type="dxa"/>
          <w:left w:w="24" w:type="dxa"/>
          <w:bottom w:w="28" w:type="dxa"/>
          <w:right w:w="28" w:type="dxa"/>
        </w:tblCellMar>
        <w:tblLook w:val="04a0" w:noVBand="1" w:noHBand="0" w:lastColumn="0" w:firstColumn="1" w:lastRow="0" w:firstRow="1"/>
      </w:tblPr>
      <w:tblGrid>
        <w:gridCol w:w="690"/>
        <w:gridCol w:w="9213"/>
        <w:gridCol w:w="703"/>
        <w:gridCol w:w="507"/>
        <w:gridCol w:w="566"/>
        <w:gridCol w:w="538"/>
        <w:gridCol w:w="884"/>
      </w:tblGrid>
      <w:tr>
        <w:trPr>
          <w:trHeight w:val="151" w:hRule="atLeast"/>
        </w:trPr>
        <w:tc>
          <w:tcPr>
            <w:tcW w:w="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TableContents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Contents"/>
              <w:rPr/>
            </w:pPr>
            <w:r>
              <w:rPr>
                <w:b/>
                <w:color w:val="000000"/>
                <w:sz w:val="16"/>
                <w:szCs w:val="16"/>
              </w:rPr>
              <w:t>Номер кафедры</w:t>
            </w:r>
          </w:p>
        </w:tc>
        <w:tc>
          <w:tcPr>
            <w:tcW w:w="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bottom"/>
          </w:tcPr>
          <w:p>
            <w:pPr>
              <w:pStyle w:val="TableContents"/>
              <w:jc w:val="center"/>
              <w:rPr/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bottom"/>
          </w:tcPr>
          <w:p>
            <w:pPr>
              <w:pStyle w:val="TableContents"/>
              <w:jc w:val="center"/>
              <w:rPr/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bottom"/>
          </w:tcPr>
          <w:p>
            <w:pPr>
              <w:pStyle w:val="TableContents"/>
              <w:jc w:val="center"/>
              <w:rPr/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bottom"/>
          </w:tcPr>
          <w:p>
            <w:pPr>
              <w:pStyle w:val="TableContents"/>
              <w:jc w:val="center"/>
              <w:rPr/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8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bottom"/>
          </w:tcPr>
          <w:p>
            <w:pPr>
              <w:pStyle w:val="TableContents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</w:tr>
      <w:tr>
        <w:trPr>
          <w:trHeight w:val="182" w:hRule="atLeast"/>
        </w:trPr>
        <w:tc>
          <w:tcPr>
            <w:tcW w:w="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</w:tcPr>
          <w:p>
            <w:pPr>
              <w:pStyle w:val="TableContents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9213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</w:tcPr>
          <w:p>
            <w:pPr>
              <w:pStyle w:val="TableContents"/>
              <w:rPr/>
            </w:pPr>
            <w:r>
              <w:rPr>
                <w:b/>
                <w:color w:val="000000"/>
                <w:sz w:val="16"/>
                <w:szCs w:val="16"/>
              </w:rPr>
              <w:t>Название кафедры</w:t>
            </w:r>
          </w:p>
        </w:tc>
        <w:tc>
          <w:tcPr>
            <w:tcW w:w="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bottom"/>
          </w:tcPr>
          <w:p>
            <w:pPr>
              <w:pStyle w:val="TableContents"/>
              <w:jc w:val="center"/>
              <w:rPr/>
            </w:pPr>
            <w:r>
              <w:rPr>
                <w:b/>
                <w:color w:val="000000"/>
                <w:sz w:val="16"/>
                <w:szCs w:val="16"/>
              </w:rPr>
              <w:t>ГМУ</w:t>
            </w:r>
          </w:p>
          <w:p>
            <w:pPr>
              <w:pStyle w:val="TableContents"/>
              <w:jc w:val="center"/>
              <w:rPr/>
            </w:pPr>
            <w:r>
              <w:rPr>
                <w:b/>
                <w:color w:val="000000"/>
                <w:sz w:val="16"/>
                <w:szCs w:val="16"/>
              </w:rPr>
              <w:t>иСО</w:t>
            </w:r>
          </w:p>
        </w:tc>
        <w:tc>
          <w:tcPr>
            <w:tcW w:w="5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bottom"/>
          </w:tcPr>
          <w:p>
            <w:pPr>
              <w:pStyle w:val="TableContents"/>
              <w:jc w:val="center"/>
              <w:rPr/>
            </w:pPr>
            <w:r>
              <w:rPr>
                <w:b/>
                <w:color w:val="000000"/>
                <w:sz w:val="16"/>
                <w:szCs w:val="16"/>
              </w:rPr>
              <w:t>Э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bottom"/>
          </w:tcPr>
          <w:p>
            <w:pPr>
              <w:pStyle w:val="TableContents"/>
              <w:jc w:val="center"/>
              <w:rPr/>
            </w:pPr>
            <w:r>
              <w:rPr>
                <w:b/>
                <w:color w:val="000000"/>
                <w:sz w:val="16"/>
                <w:szCs w:val="16"/>
              </w:rPr>
              <w:t>ГиС</w:t>
            </w: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bottom"/>
          </w:tcPr>
          <w:p>
            <w:pPr>
              <w:pStyle w:val="TableContents"/>
              <w:jc w:val="center"/>
              <w:rPr/>
            </w:pPr>
            <w:r>
              <w:rPr>
                <w:b/>
                <w:color w:val="000000"/>
                <w:sz w:val="16"/>
                <w:szCs w:val="16"/>
              </w:rPr>
              <w:t>ПИ</w:t>
            </w:r>
          </w:p>
        </w:tc>
        <w:tc>
          <w:tcPr>
            <w:tcW w:w="8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bottom"/>
          </w:tcPr>
          <w:p>
            <w:pPr>
              <w:pStyle w:val="TableContents"/>
              <w:jc w:val="center"/>
              <w:rPr/>
            </w:pPr>
            <w:r>
              <w:rPr>
                <w:b/>
                <w:color w:val="000000"/>
                <w:sz w:val="16"/>
                <w:szCs w:val="16"/>
              </w:rPr>
              <w:t>итог</w:t>
            </w:r>
          </w:p>
        </w:tc>
      </w:tr>
      <w:tr>
        <w:trPr>
          <w:trHeight w:val="98" w:hRule="atLeast"/>
        </w:trPr>
        <w:tc>
          <w:tcPr>
            <w:tcW w:w="690" w:type="dxa"/>
            <w:tcBorders>
              <w:top w:val="single" w:sz="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</w:tcPr>
          <w:p>
            <w:pPr>
              <w:pStyle w:val="TableContents"/>
              <w:rPr/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9213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</w:tcPr>
          <w:p>
            <w:pPr>
              <w:pStyle w:val="TableContents"/>
              <w:rPr/>
            </w:pPr>
            <w:r>
              <w:rPr>
                <w:b/>
                <w:i/>
                <w:color w:val="000000"/>
                <w:sz w:val="16"/>
                <w:szCs w:val="16"/>
              </w:rPr>
              <w:t>Количество научных публикаций:</w:t>
            </w:r>
          </w:p>
        </w:tc>
        <w:tc>
          <w:tcPr>
            <w:tcW w:w="703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b/>
                <w:color w:val="000000"/>
                <w:sz w:val="16"/>
                <w:szCs w:val="16"/>
              </w:rPr>
              <w:t>33</w:t>
            </w:r>
          </w:p>
        </w:tc>
        <w:tc>
          <w:tcPr>
            <w:tcW w:w="507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884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b/>
                <w:color w:val="000000"/>
                <w:sz w:val="16"/>
                <w:szCs w:val="16"/>
              </w:rPr>
              <w:t>68</w:t>
            </w:r>
          </w:p>
        </w:tc>
      </w:tr>
      <w:tr>
        <w:trPr>
          <w:trHeight w:val="82" w:hRule="atLeast"/>
        </w:trPr>
        <w:tc>
          <w:tcPr>
            <w:tcW w:w="690" w:type="dxa"/>
            <w:tcBorders>
              <w:top w:val="single" w:sz="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</w:tcPr>
          <w:p>
            <w:pPr>
              <w:pStyle w:val="TableContents"/>
              <w:rPr/>
            </w:pPr>
            <w:r>
              <w:rPr>
                <w:color w:val="000000"/>
                <w:sz w:val="16"/>
                <w:szCs w:val="16"/>
              </w:rPr>
              <w:t>1.1.1.</w:t>
            </w:r>
          </w:p>
        </w:tc>
        <w:tc>
          <w:tcPr>
            <w:tcW w:w="9213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</w:tcPr>
          <w:p>
            <w:pPr>
              <w:pStyle w:val="TableContents"/>
              <w:rPr/>
            </w:pPr>
            <w:r>
              <w:rPr>
                <w:b/>
                <w:color w:val="000000"/>
                <w:sz w:val="16"/>
                <w:szCs w:val="16"/>
              </w:rPr>
              <w:t>Изданные монографии</w:t>
            </w:r>
          </w:p>
        </w:tc>
        <w:tc>
          <w:tcPr>
            <w:tcW w:w="703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07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>
        <w:trPr>
          <w:trHeight w:val="222" w:hRule="atLeast"/>
        </w:trPr>
        <w:tc>
          <w:tcPr>
            <w:tcW w:w="690" w:type="dxa"/>
            <w:tcBorders>
              <w:top w:val="single" w:sz="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</w:tcPr>
          <w:p>
            <w:pPr>
              <w:pStyle w:val="TableContents"/>
              <w:rPr/>
            </w:pPr>
            <w:r>
              <w:rPr>
                <w:color w:val="000000"/>
                <w:sz w:val="16"/>
                <w:szCs w:val="16"/>
              </w:rPr>
              <w:t>1.1.2.</w:t>
            </w:r>
          </w:p>
        </w:tc>
        <w:tc>
          <w:tcPr>
            <w:tcW w:w="9213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</w:tcPr>
          <w:p>
            <w:pPr>
              <w:pStyle w:val="TableContents"/>
              <w:rPr/>
            </w:pPr>
            <w:r>
              <w:rPr>
                <w:b/>
                <w:color w:val="000000"/>
                <w:sz w:val="16"/>
                <w:szCs w:val="16"/>
              </w:rPr>
              <w:t>Опубликованные (задепонированные) научные статьи в журналах, рекомендуемых ВАК</w:t>
            </w:r>
          </w:p>
        </w:tc>
        <w:tc>
          <w:tcPr>
            <w:tcW w:w="703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07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</w:tr>
      <w:tr>
        <w:trPr>
          <w:trHeight w:val="204" w:hRule="atLeast"/>
        </w:trPr>
        <w:tc>
          <w:tcPr>
            <w:tcW w:w="690" w:type="dxa"/>
            <w:tcBorders>
              <w:top w:val="single" w:sz="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</w:tcPr>
          <w:p>
            <w:pPr>
              <w:pStyle w:val="TableContents"/>
              <w:rPr/>
            </w:pPr>
            <w:r>
              <w:rPr>
                <w:color w:val="000000"/>
                <w:sz w:val="16"/>
                <w:szCs w:val="16"/>
              </w:rPr>
              <w:t>1.1.3.</w:t>
            </w:r>
          </w:p>
        </w:tc>
        <w:tc>
          <w:tcPr>
            <w:tcW w:w="9213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</w:tcPr>
          <w:p>
            <w:pPr>
              <w:pStyle w:val="TableContents"/>
              <w:rPr/>
            </w:pPr>
            <w:r>
              <w:rPr>
                <w:b/>
                <w:color w:val="000000"/>
                <w:sz w:val="16"/>
                <w:szCs w:val="16"/>
              </w:rPr>
              <w:t>Иные научные статьи в сборнике Научных записок МЭБИК, журналах, научных сборниках, электронных порталах и т.д.</w:t>
            </w:r>
          </w:p>
        </w:tc>
        <w:tc>
          <w:tcPr>
            <w:tcW w:w="703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507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84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</w:tr>
      <w:tr>
        <w:trPr>
          <w:trHeight w:val="192" w:hRule="atLeast"/>
        </w:trPr>
        <w:tc>
          <w:tcPr>
            <w:tcW w:w="690" w:type="dxa"/>
            <w:tcBorders>
              <w:top w:val="single" w:sz="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</w:tcPr>
          <w:p>
            <w:pPr>
              <w:pStyle w:val="TableContents"/>
              <w:rPr/>
            </w:pPr>
            <w:r>
              <w:rPr>
                <w:color w:val="000000"/>
                <w:sz w:val="16"/>
                <w:szCs w:val="16"/>
              </w:rPr>
              <w:t>1.1.4.</w:t>
            </w:r>
          </w:p>
        </w:tc>
        <w:tc>
          <w:tcPr>
            <w:tcW w:w="9213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</w:tcPr>
          <w:p>
            <w:pPr>
              <w:pStyle w:val="TableContents"/>
              <w:rPr/>
            </w:pPr>
            <w:r>
              <w:rPr>
                <w:b/>
                <w:color w:val="000000"/>
                <w:sz w:val="16"/>
                <w:szCs w:val="16"/>
              </w:rPr>
              <w:t>В том числе научные публикации за рубежом</w:t>
            </w:r>
          </w:p>
        </w:tc>
        <w:tc>
          <w:tcPr>
            <w:tcW w:w="703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07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>
        <w:trPr>
          <w:trHeight w:val="182" w:hRule="atLeast"/>
        </w:trPr>
        <w:tc>
          <w:tcPr>
            <w:tcW w:w="690" w:type="dxa"/>
            <w:tcBorders>
              <w:top w:val="single" w:sz="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</w:tcPr>
          <w:p>
            <w:pPr>
              <w:pStyle w:val="TableContents"/>
              <w:rPr/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9213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</w:tcPr>
          <w:p>
            <w:pPr>
              <w:pStyle w:val="TableContents"/>
              <w:rPr/>
            </w:pPr>
            <w:r>
              <w:rPr>
                <w:b/>
                <w:i/>
                <w:color w:val="000000"/>
                <w:sz w:val="16"/>
                <w:szCs w:val="16"/>
              </w:rPr>
              <w:t>Выполненные НПИ и полученные гранты</w:t>
            </w:r>
          </w:p>
        </w:tc>
        <w:tc>
          <w:tcPr>
            <w:tcW w:w="703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884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b/>
                <w:color w:val="000000"/>
                <w:sz w:val="16"/>
                <w:szCs w:val="16"/>
              </w:rPr>
              <w:t>14</w:t>
            </w:r>
          </w:p>
        </w:tc>
      </w:tr>
      <w:tr>
        <w:trPr>
          <w:trHeight w:val="65" w:hRule="atLeast"/>
        </w:trPr>
        <w:tc>
          <w:tcPr>
            <w:tcW w:w="690" w:type="dxa"/>
            <w:tcBorders>
              <w:top w:val="single" w:sz="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</w:tcPr>
          <w:p>
            <w:pPr>
              <w:pStyle w:val="TableContents"/>
              <w:rPr/>
            </w:pPr>
            <w:r>
              <w:rPr>
                <w:color w:val="000000"/>
                <w:sz w:val="16"/>
                <w:szCs w:val="16"/>
              </w:rPr>
              <w:t>1.2.1.</w:t>
            </w:r>
          </w:p>
        </w:tc>
        <w:tc>
          <w:tcPr>
            <w:tcW w:w="9213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</w:tcPr>
          <w:p>
            <w:pPr>
              <w:pStyle w:val="TableContents"/>
              <w:rPr/>
            </w:pPr>
            <w:r>
              <w:rPr>
                <w:b/>
                <w:color w:val="000000"/>
                <w:sz w:val="16"/>
                <w:szCs w:val="16"/>
              </w:rPr>
              <w:t xml:space="preserve">Выполненные НПИ за счет внешних привлеченных средств </w:t>
            </w:r>
          </w:p>
        </w:tc>
        <w:tc>
          <w:tcPr>
            <w:tcW w:w="703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07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4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</w:tr>
      <w:tr>
        <w:trPr>
          <w:trHeight w:val="149" w:hRule="atLeast"/>
        </w:trPr>
        <w:tc>
          <w:tcPr>
            <w:tcW w:w="690" w:type="dxa"/>
            <w:tcBorders>
              <w:top w:val="single" w:sz="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</w:tcPr>
          <w:p>
            <w:pPr>
              <w:pStyle w:val="TableContents"/>
              <w:rPr/>
            </w:pPr>
            <w:r>
              <w:rPr>
                <w:color w:val="000000"/>
                <w:sz w:val="16"/>
                <w:szCs w:val="16"/>
              </w:rPr>
              <w:t>1.2.2.</w:t>
            </w:r>
          </w:p>
        </w:tc>
        <w:tc>
          <w:tcPr>
            <w:tcW w:w="9213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</w:tcPr>
          <w:p>
            <w:pPr>
              <w:pStyle w:val="TableContents"/>
              <w:rPr/>
            </w:pPr>
            <w:r>
              <w:rPr>
                <w:b/>
                <w:color w:val="000000"/>
                <w:sz w:val="16"/>
                <w:szCs w:val="16"/>
              </w:rPr>
              <w:t>Выполненные НПИ за счет внутренних средств вуза</w:t>
            </w:r>
          </w:p>
        </w:tc>
        <w:tc>
          <w:tcPr>
            <w:tcW w:w="703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07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>
        <w:trPr>
          <w:trHeight w:val="112" w:hRule="atLeast"/>
        </w:trPr>
        <w:tc>
          <w:tcPr>
            <w:tcW w:w="690" w:type="dxa"/>
            <w:tcBorders>
              <w:top w:val="single" w:sz="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</w:tcPr>
          <w:p>
            <w:pPr>
              <w:pStyle w:val="TableContents"/>
              <w:rPr/>
            </w:pPr>
            <w:r>
              <w:rPr>
                <w:color w:val="000000"/>
                <w:sz w:val="16"/>
                <w:szCs w:val="16"/>
              </w:rPr>
              <w:t>1.2.3.</w:t>
            </w:r>
          </w:p>
        </w:tc>
        <w:tc>
          <w:tcPr>
            <w:tcW w:w="9213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</w:tcPr>
          <w:p>
            <w:pPr>
              <w:pStyle w:val="TableContents"/>
              <w:rPr/>
            </w:pPr>
            <w:r>
              <w:rPr>
                <w:b/>
                <w:color w:val="000000"/>
                <w:sz w:val="16"/>
                <w:szCs w:val="16"/>
              </w:rPr>
              <w:t>Полученные гранты</w:t>
            </w:r>
          </w:p>
        </w:tc>
        <w:tc>
          <w:tcPr>
            <w:tcW w:w="703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07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>
        <w:trPr>
          <w:trHeight w:val="142" w:hRule="atLeast"/>
        </w:trPr>
        <w:tc>
          <w:tcPr>
            <w:tcW w:w="690" w:type="dxa"/>
            <w:tcBorders>
              <w:top w:val="single" w:sz="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</w:tcPr>
          <w:p>
            <w:pPr>
              <w:pStyle w:val="TableContents"/>
              <w:rPr/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9213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</w:tcPr>
          <w:p>
            <w:pPr>
              <w:pStyle w:val="TableContents"/>
              <w:rPr/>
            </w:pPr>
            <w:r>
              <w:rPr>
                <w:b/>
                <w:i/>
                <w:color w:val="000000"/>
                <w:sz w:val="16"/>
                <w:szCs w:val="16"/>
              </w:rPr>
              <w:t>Разработанные НПИ и заявки на гранты</w:t>
            </w:r>
          </w:p>
        </w:tc>
        <w:tc>
          <w:tcPr>
            <w:tcW w:w="703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507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</w:tr>
      <w:tr>
        <w:trPr>
          <w:trHeight w:val="232" w:hRule="atLeast"/>
        </w:trPr>
        <w:tc>
          <w:tcPr>
            <w:tcW w:w="690" w:type="dxa"/>
            <w:tcBorders>
              <w:top w:val="single" w:sz="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</w:tcPr>
          <w:p>
            <w:pPr>
              <w:pStyle w:val="TableContents"/>
              <w:rPr/>
            </w:pPr>
            <w:r>
              <w:rPr>
                <w:color w:val="000000"/>
                <w:sz w:val="16"/>
                <w:szCs w:val="16"/>
              </w:rPr>
              <w:t>1.3.1.</w:t>
            </w:r>
          </w:p>
        </w:tc>
        <w:tc>
          <w:tcPr>
            <w:tcW w:w="9213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</w:tcPr>
          <w:p>
            <w:pPr>
              <w:pStyle w:val="TableContents"/>
              <w:rPr/>
            </w:pPr>
            <w:r>
              <w:rPr>
                <w:b/>
                <w:color w:val="000000"/>
                <w:sz w:val="16"/>
                <w:szCs w:val="16"/>
              </w:rPr>
              <w:t>Разработанные научно-прикладные исследования</w:t>
            </w:r>
          </w:p>
        </w:tc>
        <w:tc>
          <w:tcPr>
            <w:tcW w:w="703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07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>
        <w:trPr>
          <w:trHeight w:val="224" w:hRule="atLeast"/>
        </w:trPr>
        <w:tc>
          <w:tcPr>
            <w:tcW w:w="690" w:type="dxa"/>
            <w:tcBorders>
              <w:top w:val="single" w:sz="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</w:tcPr>
          <w:p>
            <w:pPr>
              <w:pStyle w:val="TableContents"/>
              <w:rPr/>
            </w:pPr>
            <w:r>
              <w:rPr>
                <w:color w:val="000000"/>
                <w:sz w:val="16"/>
                <w:szCs w:val="16"/>
              </w:rPr>
              <w:t>1.3.2.</w:t>
            </w:r>
          </w:p>
        </w:tc>
        <w:tc>
          <w:tcPr>
            <w:tcW w:w="9213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</w:tcPr>
          <w:p>
            <w:pPr>
              <w:pStyle w:val="TableContents"/>
              <w:rPr/>
            </w:pPr>
            <w:r>
              <w:rPr>
                <w:b/>
                <w:color w:val="000000"/>
                <w:sz w:val="16"/>
                <w:szCs w:val="16"/>
              </w:rPr>
              <w:t>Поданные заявки на гранты</w:t>
            </w:r>
          </w:p>
        </w:tc>
        <w:tc>
          <w:tcPr>
            <w:tcW w:w="703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07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>
        <w:trPr>
          <w:trHeight w:val="130" w:hRule="atLeast"/>
        </w:trPr>
        <w:tc>
          <w:tcPr>
            <w:tcW w:w="690" w:type="dxa"/>
            <w:tcBorders>
              <w:top w:val="single" w:sz="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</w:tcPr>
          <w:p>
            <w:pPr>
              <w:pStyle w:val="TableContents"/>
              <w:rPr/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9213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</w:tcPr>
          <w:p>
            <w:pPr>
              <w:pStyle w:val="TableContents"/>
              <w:rPr/>
            </w:pPr>
            <w:r>
              <w:rPr>
                <w:b/>
                <w:i/>
                <w:color w:val="000000"/>
                <w:sz w:val="16"/>
                <w:szCs w:val="16"/>
              </w:rPr>
              <w:t>Деятельность кафедры по повышению статуса в профессиональном сообществе</w:t>
            </w:r>
          </w:p>
        </w:tc>
        <w:tc>
          <w:tcPr>
            <w:tcW w:w="703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07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84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>
        <w:trPr>
          <w:trHeight w:val="190" w:hRule="atLeast"/>
        </w:trPr>
        <w:tc>
          <w:tcPr>
            <w:tcW w:w="690" w:type="dxa"/>
            <w:tcBorders>
              <w:top w:val="single" w:sz="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</w:tcPr>
          <w:p>
            <w:pPr>
              <w:pStyle w:val="TableContents"/>
              <w:rPr/>
            </w:pPr>
            <w:r>
              <w:rPr>
                <w:color w:val="000000"/>
                <w:sz w:val="16"/>
                <w:szCs w:val="16"/>
              </w:rPr>
              <w:t>1.4.1.</w:t>
            </w:r>
          </w:p>
        </w:tc>
        <w:tc>
          <w:tcPr>
            <w:tcW w:w="9213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</w:tcPr>
          <w:p>
            <w:pPr>
              <w:pStyle w:val="TableContents"/>
              <w:rPr/>
            </w:pPr>
            <w:r>
              <w:rPr>
                <w:b/>
                <w:color w:val="000000"/>
                <w:sz w:val="16"/>
                <w:szCs w:val="16"/>
              </w:rPr>
              <w:t>Получение ученой степени доктора наук</w:t>
            </w:r>
          </w:p>
        </w:tc>
        <w:tc>
          <w:tcPr>
            <w:tcW w:w="703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07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>
        <w:trPr>
          <w:trHeight w:val="183" w:hRule="atLeast"/>
        </w:trPr>
        <w:tc>
          <w:tcPr>
            <w:tcW w:w="690" w:type="dxa"/>
            <w:tcBorders>
              <w:top w:val="single" w:sz="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</w:tcPr>
          <w:p>
            <w:pPr>
              <w:pStyle w:val="TableContents"/>
              <w:rPr/>
            </w:pPr>
            <w:r>
              <w:rPr>
                <w:color w:val="000000"/>
                <w:sz w:val="16"/>
                <w:szCs w:val="16"/>
              </w:rPr>
              <w:t>1.4.2.</w:t>
            </w:r>
          </w:p>
        </w:tc>
        <w:tc>
          <w:tcPr>
            <w:tcW w:w="9213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</w:tcPr>
          <w:p>
            <w:pPr>
              <w:pStyle w:val="TableContents"/>
              <w:rPr/>
            </w:pPr>
            <w:r>
              <w:rPr>
                <w:b/>
                <w:color w:val="000000"/>
                <w:sz w:val="16"/>
                <w:szCs w:val="16"/>
              </w:rPr>
              <w:t>Получение ученой степени кандидата наук</w:t>
            </w:r>
          </w:p>
        </w:tc>
        <w:tc>
          <w:tcPr>
            <w:tcW w:w="703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07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>
        <w:trPr>
          <w:trHeight w:val="126" w:hRule="atLeast"/>
        </w:trPr>
        <w:tc>
          <w:tcPr>
            <w:tcW w:w="690" w:type="dxa"/>
            <w:tcBorders>
              <w:top w:val="single" w:sz="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</w:tcPr>
          <w:p>
            <w:pPr>
              <w:pStyle w:val="TableContents"/>
              <w:rPr/>
            </w:pPr>
            <w:r>
              <w:rPr>
                <w:color w:val="000000"/>
                <w:sz w:val="16"/>
                <w:szCs w:val="16"/>
              </w:rPr>
              <w:t>1.4.3.</w:t>
            </w:r>
          </w:p>
        </w:tc>
        <w:tc>
          <w:tcPr>
            <w:tcW w:w="9213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</w:tcPr>
          <w:p>
            <w:pPr>
              <w:pStyle w:val="TableContents"/>
              <w:rPr/>
            </w:pPr>
            <w:r>
              <w:rPr>
                <w:b/>
                <w:color w:val="000000"/>
                <w:sz w:val="16"/>
                <w:szCs w:val="16"/>
              </w:rPr>
              <w:t>Получение звания доцента</w:t>
            </w:r>
          </w:p>
        </w:tc>
        <w:tc>
          <w:tcPr>
            <w:tcW w:w="703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07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>
        <w:trPr>
          <w:trHeight w:val="126" w:hRule="atLeast"/>
        </w:trPr>
        <w:tc>
          <w:tcPr>
            <w:tcW w:w="690" w:type="dxa"/>
            <w:tcBorders>
              <w:top w:val="single" w:sz="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</w:tcPr>
          <w:p>
            <w:pPr>
              <w:pStyle w:val="TableContents"/>
              <w:rPr/>
            </w:pPr>
            <w:r>
              <w:rPr>
                <w:color w:val="000000"/>
                <w:sz w:val="16"/>
                <w:szCs w:val="16"/>
              </w:rPr>
              <w:t>1.4.4.</w:t>
            </w:r>
          </w:p>
        </w:tc>
        <w:tc>
          <w:tcPr>
            <w:tcW w:w="9213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</w:tcPr>
          <w:p>
            <w:pPr>
              <w:pStyle w:val="TableContents"/>
              <w:rPr/>
            </w:pPr>
            <w:r>
              <w:rPr>
                <w:b/>
                <w:color w:val="000000"/>
                <w:sz w:val="16"/>
                <w:szCs w:val="16"/>
              </w:rPr>
              <w:t>Получение звания профессора</w:t>
            </w:r>
          </w:p>
        </w:tc>
        <w:tc>
          <w:tcPr>
            <w:tcW w:w="703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07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>
        <w:trPr>
          <w:trHeight w:val="204" w:hRule="atLeast"/>
        </w:trPr>
        <w:tc>
          <w:tcPr>
            <w:tcW w:w="690" w:type="dxa"/>
            <w:tcBorders>
              <w:top w:val="single" w:sz="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</w:tcPr>
          <w:p>
            <w:pPr>
              <w:pStyle w:val="TableContents"/>
              <w:rPr/>
            </w:pPr>
            <w:r>
              <w:rPr>
                <w:color w:val="000000"/>
                <w:sz w:val="16"/>
                <w:szCs w:val="16"/>
              </w:rPr>
              <w:t>1.4.5.</w:t>
            </w:r>
          </w:p>
        </w:tc>
        <w:tc>
          <w:tcPr>
            <w:tcW w:w="9213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</w:tcPr>
          <w:p>
            <w:pPr>
              <w:pStyle w:val="TableContents"/>
              <w:rPr/>
            </w:pPr>
            <w:r>
              <w:rPr>
                <w:b/>
                <w:color w:val="000000"/>
                <w:sz w:val="16"/>
                <w:szCs w:val="16"/>
              </w:rPr>
              <w:t>Звание присвоено ВАК</w:t>
            </w:r>
          </w:p>
        </w:tc>
        <w:tc>
          <w:tcPr>
            <w:tcW w:w="703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07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>
        <w:trPr>
          <w:trHeight w:val="80" w:hRule="atLeast"/>
        </w:trPr>
        <w:tc>
          <w:tcPr>
            <w:tcW w:w="690" w:type="dxa"/>
            <w:tcBorders>
              <w:top w:val="single" w:sz="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</w:tcPr>
          <w:p>
            <w:pPr>
              <w:pStyle w:val="TableContents"/>
              <w:rPr/>
            </w:pPr>
            <w:r>
              <w:rPr>
                <w:color w:val="000000"/>
                <w:sz w:val="16"/>
                <w:szCs w:val="16"/>
              </w:rPr>
              <w:t>1.4.6.</w:t>
            </w:r>
          </w:p>
        </w:tc>
        <w:tc>
          <w:tcPr>
            <w:tcW w:w="9213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</w:tcPr>
          <w:p>
            <w:pPr>
              <w:pStyle w:val="TableContents"/>
              <w:rPr/>
            </w:pPr>
            <w:r>
              <w:rPr>
                <w:b/>
                <w:color w:val="000000"/>
                <w:sz w:val="16"/>
                <w:szCs w:val="16"/>
              </w:rPr>
              <w:t>Соискатели, аспиранты и докторанты, работающие на кафедре</w:t>
            </w:r>
          </w:p>
        </w:tc>
        <w:tc>
          <w:tcPr>
            <w:tcW w:w="703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07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84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>
        <w:trPr>
          <w:trHeight w:val="232" w:hRule="atLeast"/>
        </w:trPr>
        <w:tc>
          <w:tcPr>
            <w:tcW w:w="690" w:type="dxa"/>
            <w:tcBorders>
              <w:top w:val="single" w:sz="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</w:tcPr>
          <w:p>
            <w:pPr>
              <w:pStyle w:val="TableContents"/>
              <w:rPr/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9213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</w:tcPr>
          <w:p>
            <w:pPr>
              <w:pStyle w:val="TableContents"/>
              <w:rPr/>
            </w:pPr>
            <w:r>
              <w:rPr>
                <w:b/>
                <w:color w:val="000000"/>
                <w:sz w:val="16"/>
                <w:szCs w:val="16"/>
              </w:rPr>
              <w:t>Организация кафедрой научных конференций, семинаров, симпозиумов и участие сотрудников кафедры в научных конференциях, симпозиумах и семинарах</w:t>
            </w:r>
          </w:p>
        </w:tc>
        <w:tc>
          <w:tcPr>
            <w:tcW w:w="703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507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884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b/>
                <w:color w:val="000000"/>
                <w:sz w:val="16"/>
                <w:szCs w:val="16"/>
              </w:rPr>
              <w:t>30</w:t>
            </w:r>
          </w:p>
        </w:tc>
      </w:tr>
      <w:tr>
        <w:trPr>
          <w:trHeight w:val="217" w:hRule="atLeast"/>
        </w:trPr>
        <w:tc>
          <w:tcPr>
            <w:tcW w:w="690" w:type="dxa"/>
            <w:tcBorders>
              <w:top w:val="single" w:sz="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</w:tcPr>
          <w:p>
            <w:pPr>
              <w:pStyle w:val="TableContents"/>
              <w:rPr/>
            </w:pPr>
            <w:r>
              <w:rPr>
                <w:color w:val="000000"/>
                <w:sz w:val="16"/>
                <w:szCs w:val="16"/>
              </w:rPr>
              <w:t>1.5.1.</w:t>
            </w:r>
          </w:p>
        </w:tc>
        <w:tc>
          <w:tcPr>
            <w:tcW w:w="9213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</w:tcPr>
          <w:p>
            <w:pPr>
              <w:pStyle w:val="TableContents"/>
              <w:rPr/>
            </w:pPr>
            <w:r>
              <w:rPr>
                <w:b/>
                <w:color w:val="000000"/>
                <w:sz w:val="16"/>
                <w:szCs w:val="16"/>
              </w:rPr>
              <w:t>Организация кафедрой научных конференций, симпозиумов и семинаров</w:t>
            </w:r>
          </w:p>
        </w:tc>
        <w:tc>
          <w:tcPr>
            <w:tcW w:w="703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07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84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</w:tr>
      <w:tr>
        <w:trPr>
          <w:trHeight w:val="228" w:hRule="atLeast"/>
        </w:trPr>
        <w:tc>
          <w:tcPr>
            <w:tcW w:w="690" w:type="dxa"/>
            <w:tcBorders>
              <w:top w:val="single" w:sz="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</w:tcPr>
          <w:p>
            <w:pPr>
              <w:pStyle w:val="TableContents"/>
              <w:rPr/>
            </w:pPr>
            <w:r>
              <w:rPr>
                <w:color w:val="000000"/>
                <w:sz w:val="16"/>
                <w:szCs w:val="16"/>
              </w:rPr>
              <w:t>1.5.2.</w:t>
            </w:r>
          </w:p>
        </w:tc>
        <w:tc>
          <w:tcPr>
            <w:tcW w:w="9213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</w:tcPr>
          <w:p>
            <w:pPr>
              <w:pStyle w:val="TableContents"/>
              <w:rPr/>
            </w:pPr>
            <w:r>
              <w:rPr>
                <w:b/>
                <w:color w:val="000000"/>
                <w:sz w:val="16"/>
                <w:szCs w:val="16"/>
              </w:rPr>
              <w:t>Участие в международных научных конференциях, семинарах, проводимых в городах РФ</w:t>
            </w:r>
          </w:p>
        </w:tc>
        <w:tc>
          <w:tcPr>
            <w:tcW w:w="703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07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84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</w:tr>
      <w:tr>
        <w:trPr>
          <w:trHeight w:val="98" w:hRule="atLeast"/>
        </w:trPr>
        <w:tc>
          <w:tcPr>
            <w:tcW w:w="690" w:type="dxa"/>
            <w:tcBorders>
              <w:top w:val="single" w:sz="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</w:tcPr>
          <w:p>
            <w:pPr>
              <w:pStyle w:val="TableContents"/>
              <w:rPr/>
            </w:pPr>
            <w:r>
              <w:rPr>
                <w:color w:val="000000"/>
                <w:sz w:val="16"/>
                <w:szCs w:val="16"/>
              </w:rPr>
              <w:t>1.5.3.</w:t>
            </w:r>
          </w:p>
        </w:tc>
        <w:tc>
          <w:tcPr>
            <w:tcW w:w="9213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</w:tcPr>
          <w:p>
            <w:pPr>
              <w:pStyle w:val="TableContents"/>
              <w:rPr/>
            </w:pPr>
            <w:r>
              <w:rPr>
                <w:b/>
                <w:color w:val="000000"/>
                <w:sz w:val="16"/>
                <w:szCs w:val="16"/>
              </w:rPr>
              <w:t>Участие в международных научных конференциях, семинарах, проводимых в других странах</w:t>
            </w:r>
          </w:p>
        </w:tc>
        <w:tc>
          <w:tcPr>
            <w:tcW w:w="703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07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>
        <w:trPr>
          <w:trHeight w:val="130" w:hRule="atLeast"/>
        </w:trPr>
        <w:tc>
          <w:tcPr>
            <w:tcW w:w="690" w:type="dxa"/>
            <w:tcBorders>
              <w:top w:val="single" w:sz="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</w:tcPr>
          <w:p>
            <w:pPr>
              <w:pStyle w:val="TableContents"/>
              <w:rPr/>
            </w:pPr>
            <w:r>
              <w:rPr>
                <w:color w:val="000000"/>
                <w:sz w:val="16"/>
                <w:szCs w:val="16"/>
              </w:rPr>
              <w:t>1.5.4.</w:t>
            </w:r>
          </w:p>
        </w:tc>
        <w:tc>
          <w:tcPr>
            <w:tcW w:w="9213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</w:tcPr>
          <w:p>
            <w:pPr>
              <w:pStyle w:val="TableContents"/>
              <w:rPr/>
            </w:pPr>
            <w:r>
              <w:rPr>
                <w:b/>
                <w:color w:val="000000"/>
                <w:sz w:val="16"/>
                <w:szCs w:val="16"/>
              </w:rPr>
              <w:t>Участие в научных конференциях, симпозиумах и семинарах, проводимых в других вузах г. Курска</w:t>
            </w:r>
          </w:p>
        </w:tc>
        <w:tc>
          <w:tcPr>
            <w:tcW w:w="703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07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</w:tr>
      <w:tr>
        <w:trPr>
          <w:trHeight w:val="121" w:hRule="atLeast"/>
        </w:trPr>
        <w:tc>
          <w:tcPr>
            <w:tcW w:w="690" w:type="dxa"/>
            <w:tcBorders>
              <w:top w:val="single" w:sz="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</w:tcPr>
          <w:p>
            <w:pPr>
              <w:pStyle w:val="TableContents"/>
              <w:rPr/>
            </w:pPr>
            <w:r>
              <w:rPr>
                <w:color w:val="000000"/>
                <w:sz w:val="16"/>
                <w:szCs w:val="16"/>
              </w:rPr>
              <w:t>1.6.</w:t>
            </w:r>
          </w:p>
        </w:tc>
        <w:tc>
          <w:tcPr>
            <w:tcW w:w="9213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</w:tcPr>
          <w:p>
            <w:pPr>
              <w:pStyle w:val="TableContents"/>
              <w:rPr/>
            </w:pPr>
            <w:r>
              <w:rPr>
                <w:b/>
                <w:i/>
                <w:color w:val="000000"/>
                <w:sz w:val="16"/>
                <w:szCs w:val="16"/>
              </w:rPr>
              <w:t>Повышение квалификации и/или стажировки:</w:t>
            </w:r>
          </w:p>
        </w:tc>
        <w:tc>
          <w:tcPr>
            <w:tcW w:w="703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</w:tr>
      <w:tr>
        <w:trPr>
          <w:trHeight w:val="121" w:hRule="atLeast"/>
        </w:trPr>
        <w:tc>
          <w:tcPr>
            <w:tcW w:w="690" w:type="dxa"/>
            <w:tcBorders>
              <w:top w:val="single" w:sz="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</w:tcPr>
          <w:p>
            <w:pPr>
              <w:pStyle w:val="TableContents"/>
              <w:rPr/>
            </w:pPr>
            <w:r>
              <w:rPr>
                <w:color w:val="000000"/>
                <w:sz w:val="16"/>
                <w:szCs w:val="16"/>
              </w:rPr>
              <w:t>1.6.1.</w:t>
            </w:r>
          </w:p>
        </w:tc>
        <w:tc>
          <w:tcPr>
            <w:tcW w:w="9213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</w:tcPr>
          <w:p>
            <w:pPr>
              <w:pStyle w:val="TableContents"/>
              <w:rPr/>
            </w:pPr>
            <w:r>
              <w:rPr>
                <w:b/>
                <w:color w:val="000000"/>
                <w:sz w:val="16"/>
                <w:szCs w:val="16"/>
              </w:rPr>
              <w:t>Повышение квалификации в зарубежных странах:</w:t>
            </w:r>
          </w:p>
        </w:tc>
        <w:tc>
          <w:tcPr>
            <w:tcW w:w="703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07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>
        <w:trPr>
          <w:trHeight w:val="111" w:hRule="atLeast"/>
        </w:trPr>
        <w:tc>
          <w:tcPr>
            <w:tcW w:w="690" w:type="dxa"/>
            <w:tcBorders>
              <w:top w:val="single" w:sz="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</w:tcPr>
          <w:p>
            <w:pPr>
              <w:pStyle w:val="TableContents"/>
              <w:rPr/>
            </w:pPr>
            <w:r>
              <w:rPr>
                <w:color w:val="000000"/>
                <w:sz w:val="16"/>
                <w:szCs w:val="16"/>
              </w:rPr>
              <w:t>1.6.2.</w:t>
            </w:r>
          </w:p>
        </w:tc>
        <w:tc>
          <w:tcPr>
            <w:tcW w:w="9213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</w:tcPr>
          <w:p>
            <w:pPr>
              <w:pStyle w:val="TableContents"/>
              <w:rPr/>
            </w:pPr>
            <w:r>
              <w:rPr>
                <w:b/>
                <w:color w:val="000000"/>
                <w:sz w:val="16"/>
                <w:szCs w:val="16"/>
              </w:rPr>
              <w:t xml:space="preserve">Повышение квалификации в различных вузах РФ </w:t>
            </w:r>
          </w:p>
        </w:tc>
        <w:tc>
          <w:tcPr>
            <w:tcW w:w="703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07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>
        <w:trPr>
          <w:trHeight w:val="166" w:hRule="atLeast"/>
        </w:trPr>
        <w:tc>
          <w:tcPr>
            <w:tcW w:w="690" w:type="dxa"/>
            <w:tcBorders>
              <w:top w:val="single" w:sz="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</w:tcPr>
          <w:p>
            <w:pPr>
              <w:pStyle w:val="TableContents"/>
              <w:rPr/>
            </w:pPr>
            <w:r>
              <w:rPr>
                <w:color w:val="000000"/>
                <w:sz w:val="16"/>
                <w:szCs w:val="16"/>
              </w:rPr>
              <w:t>1.6.3.</w:t>
            </w:r>
          </w:p>
        </w:tc>
        <w:tc>
          <w:tcPr>
            <w:tcW w:w="9213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</w:tcPr>
          <w:p>
            <w:pPr>
              <w:pStyle w:val="TableContents"/>
              <w:rPr/>
            </w:pPr>
            <w:r>
              <w:rPr>
                <w:b/>
                <w:color w:val="000000"/>
                <w:sz w:val="16"/>
                <w:szCs w:val="16"/>
              </w:rPr>
              <w:t>Повышение квалификации на базе МЭБИК</w:t>
            </w:r>
          </w:p>
        </w:tc>
        <w:tc>
          <w:tcPr>
            <w:tcW w:w="703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07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69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left w:w="-2" w:type="dxa"/>
            </w:tcMar>
          </w:tcPr>
          <w:p>
            <w:pPr>
              <w:pStyle w:val="TableContents"/>
              <w:rPr/>
            </w:pPr>
            <w:r>
              <w:rPr>
                <w:color w:val="000000"/>
                <w:sz w:val="16"/>
                <w:szCs w:val="16"/>
              </w:rPr>
              <w:t>1.7.</w:t>
            </w:r>
          </w:p>
        </w:tc>
        <w:tc>
          <w:tcPr>
            <w:tcW w:w="9213" w:type="dxa"/>
            <w:tcBorders>
              <w:top w:val="single" w:sz="1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left w:w="-2" w:type="dxa"/>
            </w:tcMar>
          </w:tcPr>
          <w:p>
            <w:pPr>
              <w:pStyle w:val="TableContents"/>
              <w:rPr/>
            </w:pPr>
            <w:r>
              <w:rPr>
                <w:b/>
                <w:i/>
                <w:color w:val="000000"/>
                <w:sz w:val="16"/>
                <w:szCs w:val="16"/>
              </w:rPr>
              <w:t>Текущее руководство диссертациями и дипломными работами лиц, прикрепленных к кафедре</w:t>
            </w:r>
          </w:p>
        </w:tc>
        <w:tc>
          <w:tcPr>
            <w:tcW w:w="703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b/>
                <w:color w:val="000000"/>
                <w:sz w:val="16"/>
                <w:szCs w:val="16"/>
              </w:rPr>
              <w:t>185</w:t>
            </w:r>
          </w:p>
        </w:tc>
        <w:tc>
          <w:tcPr>
            <w:tcW w:w="507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b/>
                <w:color w:val="000000"/>
                <w:sz w:val="16"/>
                <w:szCs w:val="16"/>
              </w:rPr>
              <w:t>108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884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b/>
                <w:color w:val="000000"/>
                <w:sz w:val="16"/>
                <w:szCs w:val="16"/>
              </w:rPr>
              <w:t>295</w:t>
            </w:r>
          </w:p>
        </w:tc>
      </w:tr>
      <w:tr>
        <w:trPr>
          <w:trHeight w:val="93" w:hRule="atLeast"/>
        </w:trPr>
        <w:tc>
          <w:tcPr>
            <w:tcW w:w="690" w:type="dxa"/>
            <w:tcBorders>
              <w:top w:val="single" w:sz="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</w:tcPr>
          <w:p>
            <w:pPr>
              <w:pStyle w:val="TableContents"/>
              <w:rPr/>
            </w:pPr>
            <w:r>
              <w:rPr>
                <w:color w:val="000000"/>
                <w:sz w:val="16"/>
                <w:szCs w:val="16"/>
              </w:rPr>
              <w:t>1.7.1.</w:t>
            </w:r>
          </w:p>
        </w:tc>
        <w:tc>
          <w:tcPr>
            <w:tcW w:w="9213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</w:tcPr>
          <w:p>
            <w:pPr>
              <w:pStyle w:val="TableContents"/>
              <w:rPr/>
            </w:pPr>
            <w:r>
              <w:rPr>
                <w:b/>
                <w:color w:val="000000"/>
                <w:sz w:val="16"/>
                <w:szCs w:val="16"/>
              </w:rPr>
              <w:t xml:space="preserve">Руководство докторскими диссертациями </w:t>
            </w:r>
          </w:p>
        </w:tc>
        <w:tc>
          <w:tcPr>
            <w:tcW w:w="703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07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>
        <w:trPr>
          <w:trHeight w:val="193" w:hRule="atLeast"/>
        </w:trPr>
        <w:tc>
          <w:tcPr>
            <w:tcW w:w="690" w:type="dxa"/>
            <w:tcBorders>
              <w:top w:val="single" w:sz="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</w:tcPr>
          <w:p>
            <w:pPr>
              <w:pStyle w:val="TableContents"/>
              <w:rPr/>
            </w:pPr>
            <w:r>
              <w:rPr>
                <w:color w:val="000000"/>
                <w:sz w:val="16"/>
                <w:szCs w:val="16"/>
              </w:rPr>
              <w:t>1.7.2.</w:t>
            </w:r>
          </w:p>
        </w:tc>
        <w:tc>
          <w:tcPr>
            <w:tcW w:w="9213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</w:tcPr>
          <w:p>
            <w:pPr>
              <w:pStyle w:val="TableContents"/>
              <w:rPr/>
            </w:pPr>
            <w:r>
              <w:rPr>
                <w:b/>
                <w:color w:val="000000"/>
                <w:sz w:val="16"/>
                <w:szCs w:val="16"/>
              </w:rPr>
              <w:t xml:space="preserve">Руководство кандидатскими диссертациями </w:t>
            </w:r>
          </w:p>
        </w:tc>
        <w:tc>
          <w:tcPr>
            <w:tcW w:w="703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07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>
        <w:trPr>
          <w:trHeight w:val="169" w:hRule="atLeast"/>
        </w:trPr>
        <w:tc>
          <w:tcPr>
            <w:tcW w:w="690" w:type="dxa"/>
            <w:tcBorders>
              <w:top w:val="single" w:sz="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</w:tcPr>
          <w:p>
            <w:pPr>
              <w:pStyle w:val="TableContents"/>
              <w:rPr/>
            </w:pPr>
            <w:r>
              <w:rPr>
                <w:color w:val="000000"/>
                <w:sz w:val="16"/>
                <w:szCs w:val="16"/>
              </w:rPr>
              <w:t>1.7.3.</w:t>
            </w:r>
          </w:p>
        </w:tc>
        <w:tc>
          <w:tcPr>
            <w:tcW w:w="9213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</w:tcPr>
          <w:p>
            <w:pPr>
              <w:pStyle w:val="TableContents"/>
              <w:rPr/>
            </w:pPr>
            <w:r>
              <w:rPr>
                <w:b/>
                <w:color w:val="000000"/>
                <w:sz w:val="16"/>
                <w:szCs w:val="16"/>
              </w:rPr>
              <w:t>Руководство дипломными работами</w:t>
            </w:r>
          </w:p>
        </w:tc>
        <w:tc>
          <w:tcPr>
            <w:tcW w:w="703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FFFFFF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185</w:t>
            </w:r>
          </w:p>
        </w:tc>
        <w:tc>
          <w:tcPr>
            <w:tcW w:w="507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FFFFFF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FFFFFF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FFFFFF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84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295</w:t>
            </w:r>
          </w:p>
        </w:tc>
      </w:tr>
      <w:tr>
        <w:trPr>
          <w:trHeight w:val="202" w:hRule="atLeast"/>
        </w:trPr>
        <w:tc>
          <w:tcPr>
            <w:tcW w:w="690" w:type="dxa"/>
            <w:tcBorders>
              <w:top w:val="single" w:sz="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</w:tcPr>
          <w:p>
            <w:pPr>
              <w:pStyle w:val="TableContents"/>
              <w:rPr/>
            </w:pPr>
            <w:r>
              <w:rPr>
                <w:color w:val="000000"/>
                <w:sz w:val="16"/>
                <w:szCs w:val="16"/>
              </w:rPr>
              <w:t>1.7.4.</w:t>
            </w:r>
          </w:p>
        </w:tc>
        <w:tc>
          <w:tcPr>
            <w:tcW w:w="9213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</w:tcPr>
          <w:p>
            <w:pPr>
              <w:pStyle w:val="TableContents"/>
              <w:rPr/>
            </w:pPr>
            <w:r>
              <w:rPr>
                <w:b/>
                <w:color w:val="000000"/>
                <w:sz w:val="16"/>
                <w:szCs w:val="16"/>
              </w:rPr>
              <w:t>Дипломные работы, рекомендованные для разработки в аспирантуре</w:t>
            </w:r>
          </w:p>
        </w:tc>
        <w:tc>
          <w:tcPr>
            <w:tcW w:w="703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07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>
        <w:trPr>
          <w:trHeight w:val="92" w:hRule="atLeast"/>
        </w:trPr>
        <w:tc>
          <w:tcPr>
            <w:tcW w:w="690" w:type="dxa"/>
            <w:tcBorders>
              <w:top w:val="single" w:sz="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</w:tcPr>
          <w:p>
            <w:pPr>
              <w:pStyle w:val="TableContents"/>
              <w:rPr/>
            </w:pPr>
            <w:r>
              <w:rPr>
                <w:color w:val="000000"/>
                <w:sz w:val="16"/>
                <w:szCs w:val="16"/>
              </w:rPr>
              <w:t>1.8.</w:t>
            </w:r>
          </w:p>
        </w:tc>
        <w:tc>
          <w:tcPr>
            <w:tcW w:w="9213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</w:tcPr>
          <w:p>
            <w:pPr>
              <w:pStyle w:val="TableContents"/>
              <w:rPr/>
            </w:pPr>
            <w:r>
              <w:rPr>
                <w:b/>
                <w:i/>
                <w:color w:val="000000"/>
                <w:sz w:val="16"/>
                <w:szCs w:val="16"/>
              </w:rPr>
              <w:t>Участие студенчества в научной жизни</w:t>
            </w:r>
          </w:p>
        </w:tc>
        <w:tc>
          <w:tcPr>
            <w:tcW w:w="703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507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884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b/>
                <w:color w:val="000000"/>
                <w:sz w:val="16"/>
                <w:szCs w:val="16"/>
              </w:rPr>
              <w:t>16</w:t>
            </w:r>
          </w:p>
        </w:tc>
      </w:tr>
      <w:tr>
        <w:trPr>
          <w:trHeight w:val="124" w:hRule="atLeast"/>
        </w:trPr>
        <w:tc>
          <w:tcPr>
            <w:tcW w:w="690" w:type="dxa"/>
            <w:tcBorders>
              <w:top w:val="single" w:sz="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</w:tcPr>
          <w:p>
            <w:pPr>
              <w:pStyle w:val="TableContents"/>
              <w:rPr/>
            </w:pPr>
            <w:r>
              <w:rPr>
                <w:color w:val="000000"/>
                <w:sz w:val="16"/>
                <w:szCs w:val="16"/>
              </w:rPr>
              <w:t>1.8.1.</w:t>
            </w:r>
          </w:p>
        </w:tc>
        <w:tc>
          <w:tcPr>
            <w:tcW w:w="9213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</w:tcPr>
          <w:p>
            <w:pPr>
              <w:pStyle w:val="TableContents"/>
              <w:rPr/>
            </w:pPr>
            <w:r>
              <w:rPr>
                <w:b/>
                <w:color w:val="000000"/>
                <w:sz w:val="16"/>
                <w:szCs w:val="16"/>
              </w:rPr>
              <w:t>Ведение научного студенческого кружка, школы или постоянно действующего семинара</w:t>
            </w:r>
          </w:p>
        </w:tc>
        <w:tc>
          <w:tcPr>
            <w:tcW w:w="703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07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4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>
        <w:trPr>
          <w:trHeight w:val="170" w:hRule="atLeast"/>
        </w:trPr>
        <w:tc>
          <w:tcPr>
            <w:tcW w:w="690" w:type="dxa"/>
            <w:tcBorders>
              <w:top w:val="single" w:sz="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</w:tcPr>
          <w:p>
            <w:pPr>
              <w:pStyle w:val="TableContents"/>
              <w:rPr/>
            </w:pPr>
            <w:r>
              <w:rPr>
                <w:color w:val="000000"/>
                <w:sz w:val="16"/>
                <w:szCs w:val="16"/>
              </w:rPr>
              <w:t>1.8.2.</w:t>
            </w:r>
          </w:p>
        </w:tc>
        <w:tc>
          <w:tcPr>
            <w:tcW w:w="9213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</w:tcPr>
          <w:p>
            <w:pPr>
              <w:pStyle w:val="TableContents"/>
              <w:rPr/>
            </w:pPr>
            <w:r>
              <w:rPr>
                <w:b/>
                <w:color w:val="000000"/>
                <w:sz w:val="16"/>
                <w:szCs w:val="16"/>
              </w:rPr>
              <w:t>Опубликованные студенческие работы при руководстве преподавателя:</w:t>
            </w:r>
          </w:p>
        </w:tc>
        <w:tc>
          <w:tcPr>
            <w:tcW w:w="703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07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4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>
        <w:trPr>
          <w:trHeight w:val="202" w:hRule="atLeast"/>
        </w:trPr>
        <w:tc>
          <w:tcPr>
            <w:tcW w:w="690" w:type="dxa"/>
            <w:tcBorders>
              <w:top w:val="single" w:sz="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</w:tcPr>
          <w:p>
            <w:pPr>
              <w:pStyle w:val="TableContents"/>
              <w:rPr/>
            </w:pPr>
            <w:r>
              <w:rPr>
                <w:color w:val="000000"/>
                <w:sz w:val="16"/>
                <w:szCs w:val="16"/>
              </w:rPr>
              <w:t>1.8.3.</w:t>
            </w:r>
          </w:p>
        </w:tc>
        <w:tc>
          <w:tcPr>
            <w:tcW w:w="9213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</w:tcPr>
          <w:p>
            <w:pPr>
              <w:pStyle w:val="TableContents"/>
              <w:rPr/>
            </w:pPr>
            <w:r>
              <w:rPr>
                <w:b/>
                <w:color w:val="000000"/>
                <w:sz w:val="16"/>
                <w:szCs w:val="16"/>
              </w:rPr>
              <w:t>Организация научных студконференций, communication, ведение секции и т.д.</w:t>
            </w:r>
          </w:p>
        </w:tc>
        <w:tc>
          <w:tcPr>
            <w:tcW w:w="703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07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84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>
        <w:trPr>
          <w:trHeight w:val="202" w:hRule="atLeast"/>
        </w:trPr>
        <w:tc>
          <w:tcPr>
            <w:tcW w:w="690" w:type="dxa"/>
            <w:tcBorders>
              <w:top w:val="single" w:sz="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</w:tcPr>
          <w:p>
            <w:pPr>
              <w:pStyle w:val="TableContents"/>
              <w:rPr/>
            </w:pPr>
            <w:r>
              <w:rPr>
                <w:color w:val="000000"/>
                <w:sz w:val="16"/>
                <w:szCs w:val="16"/>
              </w:rPr>
              <w:t>1.8.4.</w:t>
            </w:r>
          </w:p>
        </w:tc>
        <w:tc>
          <w:tcPr>
            <w:tcW w:w="9213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</w:tcPr>
          <w:p>
            <w:pPr>
              <w:pStyle w:val="TableContents"/>
              <w:rPr/>
            </w:pPr>
            <w:r>
              <w:rPr>
                <w:b/>
                <w:color w:val="000000"/>
                <w:sz w:val="16"/>
                <w:szCs w:val="16"/>
              </w:rPr>
              <w:t>Прочие формы научной студенческой работы</w:t>
            </w:r>
          </w:p>
        </w:tc>
        <w:tc>
          <w:tcPr>
            <w:tcW w:w="703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>
        <w:trPr>
          <w:trHeight w:val="109" w:hRule="atLeast"/>
        </w:trPr>
        <w:tc>
          <w:tcPr>
            <w:tcW w:w="690" w:type="dxa"/>
            <w:tcBorders>
              <w:top w:val="single" w:sz="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</w:tcPr>
          <w:p>
            <w:pPr>
              <w:pStyle w:val="TableContents"/>
              <w:rPr/>
            </w:pPr>
            <w:r>
              <w:rPr>
                <w:color w:val="000000"/>
                <w:sz w:val="16"/>
                <w:szCs w:val="16"/>
              </w:rPr>
              <w:t>1.9.</w:t>
            </w:r>
          </w:p>
        </w:tc>
        <w:tc>
          <w:tcPr>
            <w:tcW w:w="9213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</w:tcPr>
          <w:p>
            <w:pPr>
              <w:pStyle w:val="TableContents"/>
              <w:rPr/>
            </w:pPr>
            <w:r>
              <w:rPr>
                <w:b/>
                <w:i/>
                <w:color w:val="000000"/>
                <w:sz w:val="16"/>
                <w:szCs w:val="16"/>
              </w:rPr>
              <w:t>Межвузовское научное сотрудничество</w:t>
            </w:r>
          </w:p>
        </w:tc>
        <w:tc>
          <w:tcPr>
            <w:tcW w:w="703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507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884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b/>
                <w:color w:val="000000"/>
                <w:sz w:val="16"/>
                <w:szCs w:val="16"/>
              </w:rPr>
              <w:t>6</w:t>
            </w:r>
          </w:p>
        </w:tc>
      </w:tr>
      <w:tr>
        <w:trPr>
          <w:trHeight w:val="156" w:hRule="atLeast"/>
        </w:trPr>
        <w:tc>
          <w:tcPr>
            <w:tcW w:w="690" w:type="dxa"/>
            <w:tcBorders>
              <w:top w:val="single" w:sz="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</w:tcPr>
          <w:p>
            <w:pPr>
              <w:pStyle w:val="TableContents"/>
              <w:rPr/>
            </w:pPr>
            <w:r>
              <w:rPr>
                <w:color w:val="000000"/>
                <w:sz w:val="16"/>
                <w:szCs w:val="16"/>
              </w:rPr>
              <w:t>1.9.1.</w:t>
            </w:r>
          </w:p>
        </w:tc>
        <w:tc>
          <w:tcPr>
            <w:tcW w:w="9213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</w:tcPr>
          <w:p>
            <w:pPr>
              <w:pStyle w:val="TableContents"/>
              <w:rPr/>
            </w:pPr>
            <w:r>
              <w:rPr>
                <w:b/>
                <w:color w:val="000000"/>
                <w:sz w:val="16"/>
                <w:szCs w:val="16"/>
              </w:rPr>
              <w:t>Внешние отзывы (кафедральные, оппонента, на автореферат), предоставленные сотрудниками кафедры</w:t>
            </w:r>
          </w:p>
        </w:tc>
        <w:tc>
          <w:tcPr>
            <w:tcW w:w="703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07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4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>
        <w:trPr>
          <w:trHeight w:val="197" w:hRule="atLeast"/>
        </w:trPr>
        <w:tc>
          <w:tcPr>
            <w:tcW w:w="690" w:type="dxa"/>
            <w:tcBorders>
              <w:top w:val="single" w:sz="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</w:tcPr>
          <w:p>
            <w:pPr>
              <w:pStyle w:val="TableContents"/>
              <w:rPr/>
            </w:pPr>
            <w:r>
              <w:rPr>
                <w:color w:val="000000"/>
                <w:sz w:val="16"/>
                <w:szCs w:val="16"/>
              </w:rPr>
              <w:t>1.9.2.</w:t>
            </w:r>
          </w:p>
        </w:tc>
        <w:tc>
          <w:tcPr>
            <w:tcW w:w="9213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</w:tcPr>
          <w:p>
            <w:pPr>
              <w:pStyle w:val="TableContents"/>
              <w:rPr/>
            </w:pPr>
            <w:r>
              <w:rPr>
                <w:b/>
                <w:color w:val="000000"/>
                <w:sz w:val="16"/>
                <w:szCs w:val="16"/>
              </w:rPr>
              <w:t>Участие в диссертационных советах</w:t>
            </w:r>
          </w:p>
        </w:tc>
        <w:tc>
          <w:tcPr>
            <w:tcW w:w="703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07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4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>
        <w:trPr>
          <w:trHeight w:val="234" w:hRule="atLeast"/>
        </w:trPr>
        <w:tc>
          <w:tcPr>
            <w:tcW w:w="690" w:type="dxa"/>
            <w:tcBorders>
              <w:top w:val="single" w:sz="2" w:space="0" w:color="000001"/>
              <w:left w:val="single" w:sz="12" w:space="0" w:color="000001"/>
              <w:bottom w:val="single" w:sz="2" w:space="0" w:color="000001"/>
              <w:right w:val="single" w:sz="12" w:space="0" w:color="000001"/>
              <w:insideH w:val="single" w:sz="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</w:tcMar>
          </w:tcPr>
          <w:p>
            <w:pPr>
              <w:pStyle w:val="TableContents"/>
              <w:rPr/>
            </w:pPr>
            <w:r>
              <w:rPr>
                <w:color w:val="000000"/>
                <w:sz w:val="16"/>
                <w:szCs w:val="16"/>
              </w:rPr>
              <w:t>1.9.3.</w:t>
            </w:r>
          </w:p>
        </w:tc>
        <w:tc>
          <w:tcPr>
            <w:tcW w:w="9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12" w:space="0" w:color="000001"/>
              <w:insideH w:val="single" w:sz="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</w:tcMar>
          </w:tcPr>
          <w:p>
            <w:pPr>
              <w:pStyle w:val="TableContents"/>
              <w:rPr/>
            </w:pPr>
            <w:r>
              <w:rPr>
                <w:b/>
                <w:color w:val="000000"/>
                <w:sz w:val="16"/>
                <w:szCs w:val="16"/>
              </w:rPr>
              <w:t>Руководство аспирантами и докторантами вне пределов вуза</w:t>
            </w:r>
          </w:p>
        </w:tc>
        <w:tc>
          <w:tcPr>
            <w:tcW w:w="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12" w:space="0" w:color="000001"/>
              <w:insideH w:val="single" w:sz="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12" w:space="0" w:color="000001"/>
              <w:insideH w:val="single" w:sz="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12" w:space="0" w:color="000001"/>
              <w:insideH w:val="single" w:sz="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12" w:space="0" w:color="000001"/>
              <w:insideH w:val="single" w:sz="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>
        <w:trPr>
          <w:trHeight w:val="192" w:hRule="atLeast"/>
        </w:trPr>
        <w:tc>
          <w:tcPr>
            <w:tcW w:w="690" w:type="dxa"/>
            <w:tcBorders>
              <w:top w:val="single" w:sz="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</w:tcPr>
          <w:p>
            <w:pPr>
              <w:pStyle w:val="TableContents"/>
              <w:rPr/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9213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</w:tcPr>
          <w:p>
            <w:pPr>
              <w:pStyle w:val="TableContents"/>
              <w:rPr/>
            </w:pPr>
            <w:r>
              <w:rPr>
                <w:b/>
                <w:i/>
                <w:color w:val="000000"/>
                <w:sz w:val="16"/>
                <w:szCs w:val="16"/>
              </w:rPr>
              <w:t>Количество уч.-метод. публикаций:</w:t>
            </w:r>
          </w:p>
        </w:tc>
        <w:tc>
          <w:tcPr>
            <w:tcW w:w="703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507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84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162</w:t>
            </w:r>
          </w:p>
        </w:tc>
      </w:tr>
      <w:tr>
        <w:trPr>
          <w:trHeight w:val="132" w:hRule="atLeast"/>
        </w:trPr>
        <w:tc>
          <w:tcPr>
            <w:tcW w:w="690" w:type="dxa"/>
            <w:tcBorders>
              <w:top w:val="single" w:sz="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</w:tcPr>
          <w:p>
            <w:pPr>
              <w:pStyle w:val="TableContents"/>
              <w:rPr/>
            </w:pPr>
            <w:r>
              <w:rPr>
                <w:color w:val="000000"/>
                <w:sz w:val="16"/>
                <w:szCs w:val="16"/>
              </w:rPr>
              <w:t>2.1.1.</w:t>
            </w:r>
          </w:p>
        </w:tc>
        <w:tc>
          <w:tcPr>
            <w:tcW w:w="9213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</w:tcPr>
          <w:p>
            <w:pPr>
              <w:pStyle w:val="TableContents"/>
              <w:rPr/>
            </w:pPr>
            <w:r>
              <w:rPr>
                <w:b/>
                <w:color w:val="000000"/>
                <w:sz w:val="16"/>
                <w:szCs w:val="16"/>
              </w:rPr>
              <w:t>Изданные учебники и учебные пособия, в т.ч. «электронные учебники»</w:t>
            </w:r>
          </w:p>
        </w:tc>
        <w:tc>
          <w:tcPr>
            <w:tcW w:w="703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07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84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</w:tr>
      <w:tr>
        <w:trPr>
          <w:trHeight w:val="80" w:hRule="atLeast"/>
        </w:trPr>
        <w:tc>
          <w:tcPr>
            <w:tcW w:w="690" w:type="dxa"/>
            <w:tcBorders>
              <w:top w:val="single" w:sz="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</w:tcPr>
          <w:p>
            <w:pPr>
              <w:pStyle w:val="TableContents"/>
              <w:rPr/>
            </w:pPr>
            <w:r>
              <w:rPr>
                <w:color w:val="000000"/>
                <w:sz w:val="16"/>
                <w:szCs w:val="16"/>
              </w:rPr>
              <w:t>2.1.2.</w:t>
            </w:r>
          </w:p>
        </w:tc>
        <w:tc>
          <w:tcPr>
            <w:tcW w:w="9213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</w:tcPr>
          <w:p>
            <w:pPr>
              <w:pStyle w:val="TableContents"/>
              <w:rPr/>
            </w:pPr>
            <w:r>
              <w:rPr>
                <w:b/>
                <w:color w:val="000000"/>
                <w:sz w:val="16"/>
                <w:szCs w:val="16"/>
              </w:rPr>
              <w:t>Изданные комплексы тестовых заданий, рабочие тетради, иные формы проверки знаний студентов, в т.ч. в эл. форме</w:t>
            </w:r>
          </w:p>
        </w:tc>
        <w:tc>
          <w:tcPr>
            <w:tcW w:w="703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07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>
        <w:trPr>
          <w:trHeight w:val="82" w:hRule="atLeast"/>
        </w:trPr>
        <w:tc>
          <w:tcPr>
            <w:tcW w:w="690" w:type="dxa"/>
            <w:tcBorders>
              <w:top w:val="single" w:sz="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</w:tcPr>
          <w:p>
            <w:pPr>
              <w:pStyle w:val="TableContents"/>
              <w:rPr/>
            </w:pPr>
            <w:r>
              <w:rPr>
                <w:color w:val="000000"/>
                <w:sz w:val="16"/>
                <w:szCs w:val="16"/>
              </w:rPr>
              <w:t>2.1.3.</w:t>
            </w:r>
          </w:p>
        </w:tc>
        <w:tc>
          <w:tcPr>
            <w:tcW w:w="9213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</w:tcPr>
          <w:p>
            <w:pPr>
              <w:pStyle w:val="TableContents"/>
              <w:rPr/>
            </w:pPr>
            <w:r>
              <w:rPr>
                <w:b/>
                <w:color w:val="000000"/>
                <w:sz w:val="16"/>
                <w:szCs w:val="16"/>
              </w:rPr>
              <w:t>Изданные рабочие программы (электронные издания)</w:t>
            </w:r>
          </w:p>
        </w:tc>
        <w:tc>
          <w:tcPr>
            <w:tcW w:w="703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507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84" w:type="dxa"/>
            <w:tcBorders>
              <w:top w:val="single" w:sz="2" w:space="0" w:color="000001"/>
              <w:left w:val="single" w:sz="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152</w:t>
            </w:r>
          </w:p>
        </w:tc>
      </w:tr>
      <w:tr>
        <w:trPr>
          <w:trHeight w:val="113" w:hRule="atLeast"/>
        </w:trPr>
        <w:tc>
          <w:tcPr>
            <w:tcW w:w="690" w:type="dxa"/>
            <w:tcBorders>
              <w:top w:val="single" w:sz="2" w:space="0" w:color="000001"/>
              <w:left w:val="single" w:sz="12" w:space="0" w:color="000001"/>
              <w:bottom w:val="single" w:sz="2" w:space="0" w:color="000001"/>
              <w:right w:val="single" w:sz="12" w:space="0" w:color="000001"/>
              <w:insideH w:val="single" w:sz="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</w:tcMar>
          </w:tcPr>
          <w:p>
            <w:pPr>
              <w:pStyle w:val="TableContents"/>
              <w:rPr/>
            </w:pPr>
            <w:r>
              <w:rPr>
                <w:color w:val="000000"/>
                <w:sz w:val="16"/>
                <w:szCs w:val="16"/>
              </w:rPr>
              <w:t>2.1.4.</w:t>
            </w:r>
          </w:p>
        </w:tc>
        <w:tc>
          <w:tcPr>
            <w:tcW w:w="9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12" w:space="0" w:color="000001"/>
              <w:insideH w:val="single" w:sz="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</w:tcMar>
          </w:tcPr>
          <w:p>
            <w:pPr>
              <w:pStyle w:val="TableContents"/>
              <w:rPr/>
            </w:pPr>
            <w:r>
              <w:rPr>
                <w:b/>
                <w:color w:val="000000"/>
                <w:sz w:val="16"/>
                <w:szCs w:val="16"/>
              </w:rPr>
              <w:t>В том числе рекомендуемые или допущенные Министерством или УМО, НМС</w:t>
            </w:r>
          </w:p>
        </w:tc>
        <w:tc>
          <w:tcPr>
            <w:tcW w:w="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12" w:space="0" w:color="000001"/>
              <w:insideH w:val="single" w:sz="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12" w:space="0" w:color="000001"/>
              <w:insideH w:val="single" w:sz="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12" w:space="0" w:color="000001"/>
              <w:insideH w:val="single" w:sz="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12" w:space="0" w:color="000001"/>
              <w:insideH w:val="single" w:sz="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12" w:space="0" w:color="000001"/>
              <w:insideH w:val="single" w:sz="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  <w:bottom w:w="0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>
        <w:trPr>
          <w:trHeight w:val="113" w:hRule="atLeast"/>
        </w:trPr>
        <w:tc>
          <w:tcPr>
            <w:tcW w:w="690" w:type="dxa"/>
            <w:tcBorders>
              <w:top w:val="single" w:sz="2" w:space="0" w:color="000001"/>
              <w:left w:val="single" w:sz="12" w:space="0" w:color="000001"/>
              <w:bottom w:val="single" w:sz="2" w:space="0" w:color="000001"/>
              <w:right w:val="single" w:sz="12" w:space="0" w:color="000001"/>
              <w:insideH w:val="single" w:sz="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</w:tcMar>
          </w:tcPr>
          <w:p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12" w:space="0" w:color="000001"/>
              <w:insideH w:val="single" w:sz="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</w:tcMar>
          </w:tcPr>
          <w:p>
            <w:pPr>
              <w:pStyle w:val="Normal"/>
              <w:rPr/>
            </w:pPr>
            <w:r>
              <w:rPr>
                <w:color w:val="000000"/>
                <w:sz w:val="20"/>
                <w:szCs w:val="20"/>
              </w:rPr>
              <w:t>Итог:</w:t>
            </w:r>
          </w:p>
        </w:tc>
        <w:tc>
          <w:tcPr>
            <w:tcW w:w="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12" w:space="0" w:color="000001"/>
              <w:insideH w:val="single" w:sz="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>334</w:t>
            </w:r>
          </w:p>
        </w:tc>
        <w:tc>
          <w:tcPr>
            <w:tcW w:w="5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12" w:space="0" w:color="000001"/>
              <w:insideH w:val="single" w:sz="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>185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12" w:space="0" w:color="000001"/>
              <w:insideH w:val="single" w:sz="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12" w:space="0" w:color="000001"/>
              <w:insideH w:val="single" w:sz="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8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12" w:space="0" w:color="000001"/>
              <w:insideH w:val="single" w:sz="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  <w:bottom w:w="0" w:type="dxa"/>
            </w:tcMar>
            <w:vAlign w:val="center"/>
          </w:tcPr>
          <w:p>
            <w:pPr>
              <w:pStyle w:val="Normal"/>
              <w:jc w:val="center"/>
              <w:rPr/>
            </w:pPr>
            <w:bookmarkStart w:id="1" w:name="_GoBack1"/>
            <w:bookmarkEnd w:id="1"/>
            <w:r>
              <w:rPr>
                <w:b/>
                <w:bCs/>
                <w:color w:val="000000"/>
                <w:sz w:val="20"/>
                <w:szCs w:val="20"/>
              </w:rPr>
              <w:t>614</w:t>
            </w:r>
          </w:p>
        </w:tc>
      </w:tr>
      <w:tr>
        <w:trPr>
          <w:trHeight w:val="113" w:hRule="atLeast"/>
        </w:trPr>
        <w:tc>
          <w:tcPr>
            <w:tcW w:w="690" w:type="dxa"/>
            <w:tcBorders>
              <w:top w:val="single" w:sz="2" w:space="0" w:color="000001"/>
              <w:left w:val="single" w:sz="12" w:space="0" w:color="000001"/>
              <w:bottom w:val="single" w:sz="2" w:space="0" w:color="000001"/>
              <w:right w:val="single" w:sz="12" w:space="0" w:color="000001"/>
              <w:insideH w:val="single" w:sz="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</w:tcMar>
          </w:tcPr>
          <w:p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12" w:space="0" w:color="000001"/>
              <w:insideH w:val="single" w:sz="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</w:tcMar>
          </w:tcPr>
          <w:p>
            <w:pPr>
              <w:pStyle w:val="Normal"/>
              <w:rPr/>
            </w:pPr>
            <w:r>
              <w:rPr>
                <w:color w:val="000000"/>
                <w:sz w:val="20"/>
                <w:szCs w:val="20"/>
              </w:rPr>
              <w:t>баллы</w:t>
            </w:r>
          </w:p>
        </w:tc>
        <w:tc>
          <w:tcPr>
            <w:tcW w:w="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12" w:space="0" w:color="000001"/>
              <w:insideH w:val="single" w:sz="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>54,6</w:t>
            </w:r>
          </w:p>
        </w:tc>
        <w:tc>
          <w:tcPr>
            <w:tcW w:w="5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12" w:space="0" w:color="000001"/>
              <w:insideH w:val="single" w:sz="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12" w:space="0" w:color="000001"/>
              <w:insideH w:val="single" w:sz="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>8,3</w:t>
            </w: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12" w:space="0" w:color="000001"/>
              <w:insideH w:val="single" w:sz="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>7,1</w:t>
            </w:r>
          </w:p>
        </w:tc>
        <w:tc>
          <w:tcPr>
            <w:tcW w:w="8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12" w:space="0" w:color="000001"/>
              <w:insideH w:val="single" w:sz="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  <w:bottom w:w="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>
        <w:trPr>
          <w:trHeight w:val="113" w:hRule="atLeast"/>
        </w:trPr>
        <w:tc>
          <w:tcPr>
            <w:tcW w:w="690" w:type="dxa"/>
            <w:tcBorders>
              <w:top w:val="single" w:sz="2" w:space="0" w:color="000001"/>
              <w:left w:val="single" w:sz="12" w:space="0" w:color="000001"/>
              <w:bottom w:val="single" w:sz="2" w:space="0" w:color="000001"/>
              <w:right w:val="single" w:sz="12" w:space="0" w:color="000001"/>
              <w:insideH w:val="single" w:sz="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</w:tcMar>
          </w:tcPr>
          <w:p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9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12" w:space="0" w:color="000001"/>
              <w:insideH w:val="single" w:sz="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</w:tcMar>
          </w:tcPr>
          <w:p>
            <w:pPr>
              <w:pStyle w:val="Normal"/>
              <w:rPr/>
            </w:pPr>
            <w:r>
              <w:rPr>
                <w:color w:val="000000"/>
                <w:sz w:val="20"/>
                <w:szCs w:val="20"/>
              </w:rPr>
              <w:t>общий рейтинг</w:t>
            </w:r>
          </w:p>
        </w:tc>
        <w:tc>
          <w:tcPr>
            <w:tcW w:w="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12" w:space="0" w:color="000001"/>
              <w:insideH w:val="single" w:sz="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12" w:space="0" w:color="000001"/>
              <w:insideH w:val="single" w:sz="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12" w:space="0" w:color="000001"/>
              <w:insideH w:val="single" w:sz="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12" w:space="0" w:color="000001"/>
              <w:insideH w:val="single" w:sz="2" w:space="0" w:color="000001"/>
              <w:insideV w:val="single" w:sz="12" w:space="0" w:color="000001"/>
            </w:tcBorders>
            <w:shd w:fill="auto" w:val="clear"/>
            <w:tcMar>
              <w:top w:w="0" w:type="dxa"/>
              <w:left w:w="-2" w:type="dxa"/>
              <w:bottom w:w="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12" w:space="0" w:color="000001"/>
              <w:insideH w:val="single" w:sz="2" w:space="0" w:color="000001"/>
              <w:insideV w:val="single" w:sz="12" w:space="0" w:color="000001"/>
            </w:tcBorders>
            <w:shd w:color="auto" w:fill="D9D9D9" w:val="clear"/>
            <w:tcMar>
              <w:top w:w="0" w:type="dxa"/>
              <w:left w:w="-2" w:type="dxa"/>
              <w:bottom w:w="0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</w:tbl>
    <w:p>
      <w:pPr>
        <w:pStyle w:val="TableContents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before="120" w:after="0"/>
        <w:ind w:left="709" w:hanging="0"/>
        <w:jc w:val="both"/>
        <w:rPr/>
      </w:pPr>
      <w:r>
        <w:rPr/>
      </w:r>
    </w:p>
    <w:sectPr>
      <w:footerReference w:type="default" r:id="rId16"/>
      <w:type w:val="nextPage"/>
      <w:pgSz w:orient="landscape" w:w="16838" w:h="11906"/>
      <w:pgMar w:left="567" w:right="567" w:header="0" w:top="426" w:footer="720" w:bottom="777" w:gutter="0"/>
      <w:pgNumType w:fmt="decimal"/>
      <w:formProt w:val="false"/>
      <w:textDirection w:val="lrTb"/>
      <w:docGrid w:type="default" w:linePitch="360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Cambria">
    <w:charset w:val="01"/>
    <w:family w:val="swiss"/>
    <w:pitch w:val="default"/>
  </w:font>
  <w:font w:name="Calibri">
    <w:charset w:val="01"/>
    <w:family w:val="swiss"/>
    <w:pitch w:val="default"/>
  </w:font>
  <w:font w:name="Symbol">
    <w:charset w:val="01"/>
    <w:family w:val="swiss"/>
    <w:pitch w:val="default"/>
  </w:font>
  <w:font w:name="Courier New">
    <w:charset w:val="01"/>
    <w:family w:val="swiss"/>
    <w:pitch w:val="default"/>
  </w:font>
  <w:font w:name="Wingdings">
    <w:charset w:val="01"/>
    <w:family w:val="swiss"/>
    <w:pitch w:val="default"/>
  </w:font>
  <w:font w:name="Arial Narrow">
    <w:charset w:val="01"/>
    <w:family w:val="swiss"/>
    <w:pitch w:val="default"/>
  </w:font>
  <w:font w:name="Tahoma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Arial">
    <w:charset w:val="01"/>
    <w:family w:val="swiss"/>
    <w:pitch w:val="default"/>
  </w:font>
  <w:font w:name="Sylfaen">
    <w:charset w:val="01"/>
    <w:family w:val="swiss"/>
    <w:pitch w:val="default"/>
  </w:font>
  <w:font w:name="Symbol">
    <w:charset w:val="02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600" w:hanging="600"/>
      </w:pPr>
      <w:rPr>
        <w:sz w:val="28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sz w:val="28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8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sz w:val="28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8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sz w:val="28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sz w:val="28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sz w:val="28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sz w:val="28"/>
        <w:b/>
      </w:rPr>
    </w:lvl>
  </w:abstractNum>
  <w:abstractNum w:abstractNumId="2">
    <w:lvl w:ilvl="0">
      <w:start w:val="1"/>
      <w:numFmt w:val="decimal"/>
      <w:lvlText w:val="%1"/>
      <w:lvlJc w:val="left"/>
      <w:pPr>
        <w:ind w:left="750" w:hanging="750"/>
      </w:pPr>
      <w:rPr>
        <w:sz w:val="28"/>
        <w:b/>
      </w:rPr>
    </w:lvl>
    <w:lvl w:ilvl="1">
      <w:start w:val="1"/>
      <w:numFmt w:val="decimal"/>
      <w:lvlText w:val="%1.%2"/>
      <w:lvlJc w:val="left"/>
      <w:pPr>
        <w:ind w:left="750" w:hanging="750"/>
      </w:pPr>
      <w:rPr>
        <w:sz w:val="28"/>
        <w:b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sz w:val="28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sz w:val="28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8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sz w:val="28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8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sz w:val="28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sz w:val="28"/>
        <w:b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28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sz w:val="28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sz w:val="28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0" w:hanging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0" w:hanging="0"/>
      </w:p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sz w:val="28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>
        <w:sz w:val="28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lvl w:ilvl="0">
      <w:start w:val="1"/>
      <w:numFmt w:val="decimal"/>
      <w:lvlText w:val="%1."/>
      <w:lvlJc w:val="left"/>
      <w:pPr>
        <w:ind w:left="720" w:hanging="360"/>
      </w:pPr>
      <w:rPr>
        <w:sz w:val="28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lvl w:ilvl="0">
      <w:start w:val="1"/>
      <w:numFmt w:val="decimal"/>
      <w:lvlText w:val="%1."/>
      <w:lvlJc w:val="left"/>
      <w:pPr>
        <w:ind w:left="720" w:hanging="360"/>
      </w:pPr>
      <w:rPr>
        <w:sz w:val="28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false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uiPriority="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Hyperlink" w:uiPriority="0"/>
    <w:lsdException w:name="Strong" w:uiPriority="0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538f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ru-RU" w:bidi="ar-SA"/>
    </w:rPr>
  </w:style>
  <w:style w:type="paragraph" w:styleId="Heading1">
    <w:name w:val="Heading 1"/>
    <w:basedOn w:val="Normal"/>
    <w:uiPriority w:val="9"/>
    <w:qFormat/>
    <w:rsid w:val="00ca0828"/>
    <w:pPr>
      <w:keepNext w:val="true"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31368b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b6435a"/>
    <w:pPr>
      <w:keepNext w:val="true"/>
      <w:widowControl w:val="fals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7">
    <w:name w:val="Heading 7"/>
    <w:basedOn w:val="Normal"/>
    <w:uiPriority w:val="9"/>
    <w:semiHidden/>
    <w:unhideWhenUsed/>
    <w:qFormat/>
    <w:rsid w:val="009e7dd2"/>
    <w:pPr>
      <w:spacing w:before="240" w:after="60"/>
      <w:outlineLvl w:val="6"/>
    </w:pPr>
    <w:rPr>
      <w:rFonts w:ascii="Calibri" w:hAnsi="Calibri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0z0" w:customStyle="1">
    <w:name w:val="WW8Num10z0"/>
    <w:qFormat/>
    <w:rsid w:val="0070538f"/>
    <w:rPr>
      <w:rFonts w:ascii="Symbol" w:hAnsi="Symbol"/>
    </w:rPr>
  </w:style>
  <w:style w:type="character" w:styleId="WW8Num11z0" w:customStyle="1">
    <w:name w:val="WW8Num11z0"/>
    <w:qFormat/>
    <w:rsid w:val="0070538f"/>
    <w:rPr>
      <w:rFonts w:ascii="Symbol" w:hAnsi="Symbol"/>
    </w:rPr>
  </w:style>
  <w:style w:type="character" w:styleId="AbsatzStandardschriftart" w:customStyle="1">
    <w:name w:val="Absatz-Standardschriftart"/>
    <w:qFormat/>
    <w:rsid w:val="0070538f"/>
    <w:rPr/>
  </w:style>
  <w:style w:type="character" w:styleId="WWAbsatzStandardschriftart" w:customStyle="1">
    <w:name w:val="WW-Absatz-Standardschriftart"/>
    <w:qFormat/>
    <w:rsid w:val="0070538f"/>
    <w:rPr/>
  </w:style>
  <w:style w:type="character" w:styleId="WWAbsatzStandardschriftart1" w:customStyle="1">
    <w:name w:val="WW-Absatz-Standardschriftart1"/>
    <w:qFormat/>
    <w:rsid w:val="0070538f"/>
    <w:rPr/>
  </w:style>
  <w:style w:type="character" w:styleId="WWAbsatzStandardschriftart11" w:customStyle="1">
    <w:name w:val="WW-Absatz-Standardschriftart11"/>
    <w:qFormat/>
    <w:rsid w:val="0070538f"/>
    <w:rPr/>
  </w:style>
  <w:style w:type="character" w:styleId="WW8Num34z0" w:customStyle="1">
    <w:name w:val="WW8Num34z0"/>
    <w:qFormat/>
    <w:rsid w:val="0070538f"/>
    <w:rPr>
      <w:rFonts w:ascii="Symbol" w:hAnsi="Symbol"/>
    </w:rPr>
  </w:style>
  <w:style w:type="character" w:styleId="WW8Num34z1" w:customStyle="1">
    <w:name w:val="WW8Num34z1"/>
    <w:qFormat/>
    <w:rsid w:val="0070538f"/>
    <w:rPr>
      <w:rFonts w:ascii="Courier New" w:hAnsi="Courier New" w:cs="Courier New"/>
    </w:rPr>
  </w:style>
  <w:style w:type="character" w:styleId="WW8Num34z2" w:customStyle="1">
    <w:name w:val="WW8Num34z2"/>
    <w:qFormat/>
    <w:rsid w:val="0070538f"/>
    <w:rPr>
      <w:rFonts w:ascii="Wingdings" w:hAnsi="Wingdings"/>
    </w:rPr>
  </w:style>
  <w:style w:type="character" w:styleId="WW8Num36z0" w:customStyle="1">
    <w:name w:val="WW8Num36z0"/>
    <w:qFormat/>
    <w:rsid w:val="0070538f"/>
    <w:rPr>
      <w:rFonts w:ascii="Symbol" w:hAnsi="Symbol"/>
    </w:rPr>
  </w:style>
  <w:style w:type="character" w:styleId="WW8Num36z1" w:customStyle="1">
    <w:name w:val="WW8Num36z1"/>
    <w:qFormat/>
    <w:rsid w:val="0070538f"/>
    <w:rPr>
      <w:rFonts w:ascii="Courier New" w:hAnsi="Courier New" w:cs="Courier New"/>
    </w:rPr>
  </w:style>
  <w:style w:type="character" w:styleId="WW8Num36z2" w:customStyle="1">
    <w:name w:val="WW8Num36z2"/>
    <w:qFormat/>
    <w:rsid w:val="0070538f"/>
    <w:rPr>
      <w:rFonts w:ascii="Wingdings" w:hAnsi="Wingdings"/>
    </w:rPr>
  </w:style>
  <w:style w:type="character" w:styleId="2" w:customStyle="1">
    <w:name w:val="Основной шрифт абзаца2"/>
    <w:link w:val="21"/>
    <w:qFormat/>
    <w:rsid w:val="0070538f"/>
    <w:rPr/>
  </w:style>
  <w:style w:type="character" w:styleId="WWAbsatzStandardschriftart111" w:customStyle="1">
    <w:name w:val="WW-Absatz-Standardschriftart111"/>
    <w:qFormat/>
    <w:rsid w:val="0070538f"/>
    <w:rPr/>
  </w:style>
  <w:style w:type="character" w:styleId="WWAbsatzStandardschriftart1111" w:customStyle="1">
    <w:name w:val="WW-Absatz-Standardschriftart1111"/>
    <w:qFormat/>
    <w:rsid w:val="0070538f"/>
    <w:rPr/>
  </w:style>
  <w:style w:type="character" w:styleId="WWAbsatzStandardschriftart11111" w:customStyle="1">
    <w:name w:val="WW-Absatz-Standardschriftart11111"/>
    <w:qFormat/>
    <w:rsid w:val="0070538f"/>
    <w:rPr/>
  </w:style>
  <w:style w:type="character" w:styleId="WWAbsatzStandardschriftart111111" w:customStyle="1">
    <w:name w:val="WW-Absatz-Standardschriftart111111"/>
    <w:qFormat/>
    <w:rsid w:val="0070538f"/>
    <w:rPr/>
  </w:style>
  <w:style w:type="character" w:styleId="WWAbsatzStandardschriftart1111111" w:customStyle="1">
    <w:name w:val="WW-Absatz-Standardschriftart1111111"/>
    <w:qFormat/>
    <w:rsid w:val="0070538f"/>
    <w:rPr/>
  </w:style>
  <w:style w:type="character" w:styleId="WWAbsatzStandardschriftart11111111" w:customStyle="1">
    <w:name w:val="WW-Absatz-Standardschriftart11111111"/>
    <w:qFormat/>
    <w:rsid w:val="0070538f"/>
    <w:rPr/>
  </w:style>
  <w:style w:type="character" w:styleId="WWAbsatzStandardschriftart111111111" w:customStyle="1">
    <w:name w:val="WW-Absatz-Standardschriftart111111111"/>
    <w:qFormat/>
    <w:rsid w:val="0070538f"/>
    <w:rPr/>
  </w:style>
  <w:style w:type="character" w:styleId="WWAbsatzStandardschriftart1111111111" w:customStyle="1">
    <w:name w:val="WW-Absatz-Standardschriftart1111111111"/>
    <w:qFormat/>
    <w:rsid w:val="0070538f"/>
    <w:rPr/>
  </w:style>
  <w:style w:type="character" w:styleId="WWAbsatzStandardschriftart11111111111" w:customStyle="1">
    <w:name w:val="WW-Absatz-Standardschriftart11111111111"/>
    <w:qFormat/>
    <w:rsid w:val="0070538f"/>
    <w:rPr/>
  </w:style>
  <w:style w:type="character" w:styleId="WWAbsatzStandardschriftart111111111111" w:customStyle="1">
    <w:name w:val="WW-Absatz-Standardschriftart111111111111"/>
    <w:qFormat/>
    <w:rsid w:val="0070538f"/>
    <w:rPr/>
  </w:style>
  <w:style w:type="character" w:styleId="1" w:customStyle="1">
    <w:name w:val="Основной шрифт абзаца1"/>
    <w:link w:val="11"/>
    <w:qFormat/>
    <w:rsid w:val="0070538f"/>
    <w:rPr/>
  </w:style>
  <w:style w:type="character" w:styleId="Style10" w:customStyle="1">
    <w:name w:val="Символ нумерации"/>
    <w:qFormat/>
    <w:rsid w:val="0070538f"/>
    <w:rPr/>
  </w:style>
  <w:style w:type="character" w:styleId="InternetLink">
    <w:name w:val="Internet Link"/>
    <w:unhideWhenUsed/>
    <w:rsid w:val="00fe2a33"/>
    <w:rPr>
      <w:color w:val="0000FF"/>
      <w:u w:val="single"/>
    </w:rPr>
  </w:style>
  <w:style w:type="character" w:styleId="Style11" w:customStyle="1">
    <w:name w:val="Название Знак"/>
    <w:qFormat/>
    <w:rsid w:val="0070538f"/>
    <w:rPr>
      <w:rFonts w:ascii="Arial Narrow" w:hAnsi="Arial Narrow" w:cs="Arial"/>
      <w:b/>
      <w:bCs/>
      <w:sz w:val="28"/>
      <w:szCs w:val="24"/>
    </w:rPr>
  </w:style>
  <w:style w:type="character" w:styleId="Style12" w:customStyle="1">
    <w:name w:val="Подзаголовок Знак"/>
    <w:qFormat/>
    <w:rsid w:val="0070538f"/>
    <w:rPr>
      <w:rFonts w:ascii="Cambria" w:hAnsi="Cambria" w:eastAsia="Times New Roman" w:cs="Times New Roman"/>
      <w:sz w:val="24"/>
      <w:szCs w:val="24"/>
    </w:rPr>
  </w:style>
  <w:style w:type="character" w:styleId="Style13" w:customStyle="1">
    <w:name w:val="Текст Знак"/>
    <w:qFormat/>
    <w:rsid w:val="0070538f"/>
    <w:rPr>
      <w:rFonts w:ascii="Courier New" w:hAnsi="Courier New" w:cs="Courier New"/>
    </w:rPr>
  </w:style>
  <w:style w:type="character" w:styleId="Style14" w:customStyle="1">
    <w:name w:val="Верхний колонтитул Знак"/>
    <w:qFormat/>
    <w:rsid w:val="0070538f"/>
    <w:rPr>
      <w:sz w:val="24"/>
      <w:szCs w:val="24"/>
    </w:rPr>
  </w:style>
  <w:style w:type="character" w:styleId="Style15" w:customStyle="1">
    <w:name w:val="Нижний колонтитул Знак"/>
    <w:qFormat/>
    <w:rsid w:val="0070538f"/>
    <w:rPr>
      <w:sz w:val="24"/>
      <w:szCs w:val="24"/>
    </w:rPr>
  </w:style>
  <w:style w:type="character" w:styleId="Applestylespan" w:customStyle="1">
    <w:name w:val="apple-style-span"/>
    <w:basedOn w:val="DefaultParagraphFont"/>
    <w:qFormat/>
    <w:rsid w:val="000409f2"/>
    <w:rPr/>
  </w:style>
  <w:style w:type="character" w:styleId="Appleconvertedspace" w:customStyle="1">
    <w:name w:val="apple-converted-space"/>
    <w:basedOn w:val="DefaultParagraphFont"/>
    <w:qFormat/>
    <w:rsid w:val="000409f2"/>
    <w:rPr/>
  </w:style>
  <w:style w:type="character" w:styleId="3" w:customStyle="1">
    <w:name w:val="Заголовок 3 Знак"/>
    <w:link w:val="30"/>
    <w:uiPriority w:val="9"/>
    <w:semiHidden/>
    <w:qFormat/>
    <w:rsid w:val="00b6435a"/>
    <w:rPr>
      <w:rFonts w:ascii="Cambria" w:hAnsi="Cambria"/>
      <w:b/>
      <w:bCs/>
      <w:sz w:val="26"/>
      <w:szCs w:val="26"/>
    </w:rPr>
  </w:style>
  <w:style w:type="character" w:styleId="FontStyle12" w:customStyle="1">
    <w:name w:val="Font Style12"/>
    <w:uiPriority w:val="99"/>
    <w:qFormat/>
    <w:rsid w:val="00e03991"/>
    <w:rPr>
      <w:rFonts w:ascii="Times New Roman" w:hAnsi="Times New Roman" w:cs="Times New Roman"/>
      <w:b/>
      <w:bCs/>
      <w:sz w:val="26"/>
      <w:szCs w:val="26"/>
    </w:rPr>
  </w:style>
  <w:style w:type="character" w:styleId="Strong">
    <w:name w:val="Strong"/>
    <w:qFormat/>
    <w:rsid w:val="00a7570e"/>
    <w:rPr>
      <w:b/>
      <w:bCs/>
    </w:rPr>
  </w:style>
  <w:style w:type="character" w:styleId="Style16" w:customStyle="1">
    <w:name w:val="Текст выноски Знак"/>
    <w:uiPriority w:val="99"/>
    <w:semiHidden/>
    <w:qFormat/>
    <w:rsid w:val="00b71e80"/>
    <w:rPr>
      <w:rFonts w:ascii="Tahoma" w:hAnsi="Tahoma" w:cs="Tahoma"/>
      <w:sz w:val="16"/>
      <w:szCs w:val="16"/>
      <w:lang w:eastAsia="ar-SA"/>
    </w:rPr>
  </w:style>
  <w:style w:type="character" w:styleId="21" w:customStyle="1">
    <w:name w:val="Заголовок 2 Знак"/>
    <w:link w:val="20"/>
    <w:uiPriority w:val="9"/>
    <w:semiHidden/>
    <w:qFormat/>
    <w:rsid w:val="0031368b"/>
    <w:rPr>
      <w:rFonts w:ascii="Cambria" w:hAnsi="Cambria" w:eastAsia="Times New Roman" w:cs="Times New Roman"/>
      <w:b/>
      <w:bCs/>
      <w:i/>
      <w:iCs/>
      <w:sz w:val="28"/>
      <w:szCs w:val="28"/>
      <w:lang w:eastAsia="ar-SA"/>
    </w:rPr>
  </w:style>
  <w:style w:type="character" w:styleId="11" w:customStyle="1">
    <w:name w:val="Заголовок 1 Знак"/>
    <w:link w:val="10"/>
    <w:uiPriority w:val="9"/>
    <w:qFormat/>
    <w:rsid w:val="00ca0828"/>
    <w:rPr>
      <w:rFonts w:ascii="Cambria" w:hAnsi="Cambria" w:eastAsia="Times New Roman" w:cs="Times New Roman"/>
      <w:b/>
      <w:bCs/>
      <w:sz w:val="32"/>
      <w:szCs w:val="32"/>
      <w:lang w:eastAsia="ar-SA"/>
    </w:rPr>
  </w:style>
  <w:style w:type="character" w:styleId="7" w:customStyle="1">
    <w:name w:val="Заголовок 7 Знак"/>
    <w:link w:val="70"/>
    <w:uiPriority w:val="9"/>
    <w:semiHidden/>
    <w:qFormat/>
    <w:rsid w:val="009e7dd2"/>
    <w:rPr>
      <w:rFonts w:ascii="Calibri" w:hAnsi="Calibri" w:eastAsia="Times New Roman" w:cs="Times New Roman"/>
      <w:sz w:val="24"/>
      <w:szCs w:val="24"/>
      <w:lang w:eastAsia="ar-SA"/>
    </w:rPr>
  </w:style>
  <w:style w:type="character" w:styleId="Emphasis">
    <w:name w:val="Emphasis"/>
    <w:qFormat/>
    <w:rsid w:val="001e4240"/>
    <w:rPr>
      <w:i/>
      <w:iCs/>
    </w:rPr>
  </w:style>
  <w:style w:type="character" w:styleId="Footnotereference">
    <w:name w:val="footnote reference"/>
    <w:qFormat/>
    <w:rsid w:val="001e4240"/>
    <w:rPr>
      <w:vertAlign w:val="superscript"/>
    </w:rPr>
  </w:style>
  <w:style w:type="character" w:styleId="8pt0pt" w:customStyle="1">
    <w:name w:val="Основной текст + 8 pt;Интервал 0 pt"/>
    <w:qFormat/>
    <w:rsid w:val="0070135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1"/>
      <w:w w:val="100"/>
      <w:sz w:val="16"/>
      <w:szCs w:val="16"/>
      <w:u w:val="none"/>
      <w:lang w:val="ru-RU" w:eastAsia="ru-RU" w:bidi="ru-RU"/>
    </w:rPr>
  </w:style>
  <w:style w:type="character" w:styleId="ListLabel1" w:customStyle="1">
    <w:name w:val="ListLabel 1"/>
    <w:qFormat/>
    <w:rPr>
      <w:b/>
      <w:sz w:val="28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eastAsia="WenQuanYi Zen Hei" w:cs="Lohit Hindi"/>
    </w:rPr>
  </w:style>
  <w:style w:type="character" w:styleId="043F043E0434043704300433043E043B043E0432043E043A1" w:customStyle="1">
    <w:name w:val="&lt;043F&gt;&lt;043E&gt;&lt;0434&gt;&lt;0437&gt;&lt;0430&gt;&lt;0433&gt;&lt;043E&gt;&lt;043B&gt;&lt;043E&gt;&lt;0432&gt;&lt;043E&gt;&lt;043A&gt;1"/>
    <w:qFormat/>
    <w:rsid w:val="00fe2a33"/>
    <w:rPr>
      <w:rFonts w:ascii="Times New Roman" w:hAnsi="Times New Roman" w:cs="Times New Roman"/>
      <w:b/>
      <w:bCs/>
      <w:i/>
      <w:iCs/>
      <w:sz w:val="23"/>
      <w:szCs w:val="23"/>
    </w:rPr>
  </w:style>
  <w:style w:type="character" w:styleId="HTMLCite">
    <w:name w:val="HTML Cite"/>
    <w:uiPriority w:val="99"/>
    <w:unhideWhenUsed/>
    <w:qFormat/>
    <w:rsid w:val="00fe2a33"/>
    <w:rPr>
      <w:i/>
      <w:iCs/>
    </w:rPr>
  </w:style>
  <w:style w:type="character" w:styleId="Char" w:customStyle="1">
    <w:name w:val="Стандарт Char"/>
    <w:link w:val="aff0"/>
    <w:qFormat/>
    <w:locked/>
    <w:rsid w:val="007b244f"/>
    <w:rPr>
      <w:rFonts w:eastAsia="Calibri"/>
      <w:sz w:val="28"/>
      <w:szCs w:val="24"/>
    </w:rPr>
  </w:style>
  <w:style w:type="character" w:styleId="Style17" w:customStyle="1">
    <w:name w:val="Основной текст с отступом Знак"/>
    <w:link w:val="aff1"/>
    <w:qFormat/>
    <w:rsid w:val="00e1116c"/>
    <w:rPr>
      <w:sz w:val="24"/>
      <w:szCs w:val="24"/>
    </w:rPr>
  </w:style>
  <w:style w:type="character" w:styleId="ListLabel4">
    <w:name w:val="ListLabel 4"/>
    <w:qFormat/>
    <w:rPr>
      <w:b/>
      <w:sz w:val="28"/>
    </w:rPr>
  </w:style>
  <w:style w:type="character" w:styleId="ListLabel5">
    <w:name w:val="ListLabel 5"/>
    <w:qFormat/>
    <w:rPr>
      <w:b/>
      <w:sz w:val="28"/>
    </w:rPr>
  </w:style>
  <w:style w:type="character" w:styleId="ListLabel6">
    <w:name w:val="ListLabel 6"/>
    <w:qFormat/>
    <w:rPr>
      <w:b/>
      <w:sz w:val="28"/>
    </w:rPr>
  </w:style>
  <w:style w:type="character" w:styleId="ListLabel7">
    <w:name w:val="ListLabel 7"/>
    <w:qFormat/>
    <w:rPr>
      <w:b/>
      <w:sz w:val="28"/>
    </w:rPr>
  </w:style>
  <w:style w:type="character" w:styleId="ListLabel8">
    <w:name w:val="ListLabel 8"/>
    <w:qFormat/>
    <w:rPr>
      <w:b/>
      <w:sz w:val="28"/>
    </w:rPr>
  </w:style>
  <w:style w:type="character" w:styleId="ListLabel9">
    <w:name w:val="ListLabel 9"/>
    <w:qFormat/>
    <w:rPr>
      <w:b/>
      <w:sz w:val="28"/>
    </w:rPr>
  </w:style>
  <w:style w:type="character" w:styleId="ListLabel10">
    <w:name w:val="ListLabel 10"/>
    <w:qFormat/>
    <w:rPr>
      <w:b/>
      <w:sz w:val="28"/>
    </w:rPr>
  </w:style>
  <w:style w:type="character" w:styleId="ListLabel11">
    <w:name w:val="ListLabel 11"/>
    <w:qFormat/>
    <w:rPr>
      <w:b/>
      <w:sz w:val="28"/>
    </w:rPr>
  </w:style>
  <w:style w:type="character" w:styleId="ListLabel12">
    <w:name w:val="ListLabel 12"/>
    <w:qFormat/>
    <w:rPr>
      <w:b/>
      <w:sz w:val="28"/>
    </w:rPr>
  </w:style>
  <w:style w:type="character" w:styleId="ListLabel13">
    <w:name w:val="ListLabel 13"/>
    <w:qFormat/>
    <w:rPr>
      <w:b/>
      <w:sz w:val="28"/>
    </w:rPr>
  </w:style>
  <w:style w:type="character" w:styleId="ListLabel14">
    <w:name w:val="ListLabel 14"/>
    <w:qFormat/>
    <w:rPr>
      <w:b/>
      <w:sz w:val="28"/>
    </w:rPr>
  </w:style>
  <w:style w:type="character" w:styleId="ListLabel15">
    <w:name w:val="ListLabel 15"/>
    <w:qFormat/>
    <w:rPr>
      <w:b/>
      <w:sz w:val="28"/>
    </w:rPr>
  </w:style>
  <w:style w:type="character" w:styleId="ListLabel16">
    <w:name w:val="ListLabel 16"/>
    <w:qFormat/>
    <w:rPr>
      <w:b/>
      <w:sz w:val="28"/>
    </w:rPr>
  </w:style>
  <w:style w:type="character" w:styleId="ListLabel17">
    <w:name w:val="ListLabel 17"/>
    <w:qFormat/>
    <w:rPr>
      <w:b/>
      <w:sz w:val="28"/>
    </w:rPr>
  </w:style>
  <w:style w:type="character" w:styleId="ListLabel18">
    <w:name w:val="ListLabel 18"/>
    <w:qFormat/>
    <w:rPr>
      <w:b/>
      <w:sz w:val="28"/>
    </w:rPr>
  </w:style>
  <w:style w:type="character" w:styleId="ListLabel19">
    <w:name w:val="ListLabel 19"/>
    <w:qFormat/>
    <w:rPr>
      <w:b/>
      <w:sz w:val="28"/>
    </w:rPr>
  </w:style>
  <w:style w:type="character" w:styleId="ListLabel20">
    <w:name w:val="ListLabel 20"/>
    <w:qFormat/>
    <w:rPr>
      <w:b/>
      <w:sz w:val="28"/>
    </w:rPr>
  </w:style>
  <w:style w:type="character" w:styleId="ListLabel21">
    <w:name w:val="ListLabel 21"/>
    <w:qFormat/>
    <w:rPr>
      <w:b/>
      <w:sz w:val="28"/>
    </w:rPr>
  </w:style>
  <w:style w:type="character" w:styleId="ListLabel22">
    <w:name w:val="ListLabel 22"/>
    <w:qFormat/>
    <w:rPr>
      <w:b/>
      <w:sz w:val="28"/>
    </w:rPr>
  </w:style>
  <w:style w:type="character" w:styleId="ListLabel23">
    <w:name w:val="ListLabel 23"/>
    <w:qFormat/>
    <w:rPr>
      <w:b/>
      <w:sz w:val="28"/>
    </w:rPr>
  </w:style>
  <w:style w:type="character" w:styleId="ListLabel24">
    <w:name w:val="ListLabel 24"/>
    <w:qFormat/>
    <w:rPr>
      <w:b/>
      <w:sz w:val="28"/>
    </w:rPr>
  </w:style>
  <w:style w:type="character" w:styleId="ListLabel25">
    <w:name w:val="ListLabel 25"/>
    <w:qFormat/>
    <w:rPr>
      <w:b/>
      <w:sz w:val="28"/>
    </w:rPr>
  </w:style>
  <w:style w:type="character" w:styleId="ListLabel26">
    <w:name w:val="ListLabel 26"/>
    <w:qFormat/>
    <w:rPr>
      <w:rFonts w:eastAsia="Times New Roman" w:cs="Times New Roman"/>
    </w:rPr>
  </w:style>
  <w:style w:type="character" w:styleId="ListLabel27">
    <w:name w:val="ListLabel 27"/>
    <w:qFormat/>
    <w:rPr>
      <w:b/>
    </w:rPr>
  </w:style>
  <w:style w:type="character" w:styleId="ListLabel28">
    <w:name w:val="ListLabel 28"/>
    <w:qFormat/>
    <w:rPr>
      <w:b/>
    </w:rPr>
  </w:style>
  <w:style w:type="character" w:styleId="ListLabel29">
    <w:name w:val="ListLabel 29"/>
    <w:qFormat/>
    <w:rPr>
      <w:b/>
      <w:sz w:val="28"/>
    </w:rPr>
  </w:style>
  <w:style w:type="character" w:styleId="ListLabel30">
    <w:name w:val="ListLabel 30"/>
    <w:qFormat/>
    <w:rPr>
      <w:b/>
      <w:sz w:val="28"/>
    </w:rPr>
  </w:style>
  <w:style w:type="character" w:styleId="ListLabel31">
    <w:name w:val="ListLabel 31"/>
    <w:qFormat/>
    <w:rPr>
      <w:b/>
      <w:sz w:val="28"/>
    </w:rPr>
  </w:style>
  <w:style w:type="character" w:styleId="ListLabel32">
    <w:name w:val="ListLabel 32"/>
    <w:qFormat/>
    <w:rPr>
      <w:b/>
      <w:sz w:val="28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TextBody" w:customStyle="1">
    <w:name w:val="Body Text"/>
    <w:basedOn w:val="Normal"/>
    <w:semiHidden/>
    <w:rsid w:val="0070538f"/>
    <w:pPr>
      <w:spacing w:before="0" w:after="120"/>
    </w:pPr>
    <w:rPr/>
  </w:style>
  <w:style w:type="paragraph" w:styleId="List">
    <w:name w:val="List"/>
    <w:basedOn w:val="TextBody"/>
    <w:semiHidden/>
    <w:rsid w:val="0070538f"/>
    <w:pPr/>
    <w:rPr>
      <w:rFonts w:ascii="Arial" w:hAnsi="Arial"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ascii="Calibri" w:hAnsi="Calibri" w:cs="Free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ascii="Calibri" w:hAnsi="Calibri" w:cs="FreeSans"/>
      <w:i/>
      <w:iCs/>
    </w:rPr>
  </w:style>
  <w:style w:type="paragraph" w:styleId="Style18" w:customStyle="1">
    <w:name w:val="Заголовок"/>
    <w:basedOn w:val="Normal"/>
    <w:qFormat/>
    <w:rsid w:val="0070538f"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22" w:customStyle="1">
    <w:name w:val="Название2"/>
    <w:basedOn w:val="Normal"/>
    <w:qFormat/>
    <w:rsid w:val="0070538f"/>
    <w:pPr>
      <w:suppressLineNumbers/>
      <w:spacing w:before="120" w:after="120"/>
    </w:pPr>
    <w:rPr>
      <w:rFonts w:cs="Tahoma"/>
      <w:i/>
      <w:iCs/>
    </w:rPr>
  </w:style>
  <w:style w:type="paragraph" w:styleId="23" w:customStyle="1">
    <w:name w:val="Указатель2"/>
    <w:basedOn w:val="Normal"/>
    <w:qFormat/>
    <w:rsid w:val="0070538f"/>
    <w:pPr>
      <w:suppressLineNumbers/>
    </w:pPr>
    <w:rPr>
      <w:rFonts w:cs="Tahoma"/>
    </w:rPr>
  </w:style>
  <w:style w:type="paragraph" w:styleId="12" w:customStyle="1">
    <w:name w:val="Название1"/>
    <w:basedOn w:val="Normal"/>
    <w:qFormat/>
    <w:rsid w:val="0070538f"/>
    <w:pPr>
      <w:suppressLineNumbers/>
      <w:spacing w:before="120" w:after="120"/>
    </w:pPr>
    <w:rPr>
      <w:rFonts w:ascii="Arial" w:hAnsi="Arial" w:cs="Tahoma"/>
      <w:i/>
      <w:iCs/>
    </w:rPr>
  </w:style>
  <w:style w:type="paragraph" w:styleId="13" w:customStyle="1">
    <w:name w:val="Указатель1"/>
    <w:basedOn w:val="Normal"/>
    <w:qFormat/>
    <w:rsid w:val="0070538f"/>
    <w:pPr>
      <w:suppressLineNumbers/>
    </w:pPr>
    <w:rPr>
      <w:rFonts w:ascii="Arial" w:hAnsi="Arial" w:cs="Tahoma"/>
    </w:rPr>
  </w:style>
  <w:style w:type="paragraph" w:styleId="TextBodyIndent">
    <w:name w:val="Body Text Indent"/>
    <w:basedOn w:val="Normal"/>
    <w:link w:val="aff2"/>
    <w:rsid w:val="00e1116c"/>
    <w:pPr>
      <w:suppressAutoHyphens w:val="false"/>
      <w:spacing w:before="0" w:after="120"/>
      <w:ind w:left="283" w:hanging="0"/>
    </w:pPr>
    <w:rPr>
      <w:lang w:eastAsia="ru-RU"/>
    </w:rPr>
  </w:style>
  <w:style w:type="paragraph" w:styleId="14" w:customStyle="1">
    <w:name w:val="Обычный1"/>
    <w:qFormat/>
    <w:rsid w:val="0070538f"/>
    <w:pPr>
      <w:widowControl/>
      <w:suppressAutoHyphens w:val="true"/>
      <w:bidi w:val="0"/>
      <w:jc w:val="left"/>
    </w:pPr>
    <w:rPr>
      <w:rFonts w:eastAsia="Arial" w:ascii="Times New Roman" w:hAnsi="Times New Roman" w:cs="Times New Roman"/>
      <w:color w:val="auto"/>
      <w:kern w:val="0"/>
      <w:sz w:val="24"/>
      <w:szCs w:val="20"/>
      <w:lang w:eastAsia="ar-SA" w:val="ru-RU" w:bidi="ar-SA"/>
    </w:rPr>
  </w:style>
  <w:style w:type="paragraph" w:styleId="NormalWeb">
    <w:name w:val="Normal (Web)"/>
    <w:basedOn w:val="Normal"/>
    <w:uiPriority w:val="99"/>
    <w:qFormat/>
    <w:rsid w:val="0070538f"/>
    <w:pPr>
      <w:spacing w:before="280" w:after="280"/>
    </w:pPr>
    <w:rPr>
      <w:rFonts w:ascii="Arial" w:hAnsi="Arial" w:cs="Arial"/>
      <w:color w:val="1A1A1A"/>
      <w:sz w:val="20"/>
      <w:szCs w:val="20"/>
    </w:rPr>
  </w:style>
  <w:style w:type="paragraph" w:styleId="Style19" w:customStyle="1">
    <w:name w:val="Содержимое таблицы"/>
    <w:basedOn w:val="Normal"/>
    <w:qFormat/>
    <w:rsid w:val="0070538f"/>
    <w:pPr>
      <w:suppressLineNumbers/>
    </w:pPr>
    <w:rPr/>
  </w:style>
  <w:style w:type="paragraph" w:styleId="Style20" w:customStyle="1">
    <w:name w:val="Заголовок таблицы"/>
    <w:basedOn w:val="Style19"/>
    <w:qFormat/>
    <w:rsid w:val="0070538f"/>
    <w:pPr>
      <w:jc w:val="center"/>
    </w:pPr>
    <w:rPr>
      <w:b/>
      <w:bCs/>
    </w:rPr>
  </w:style>
  <w:style w:type="paragraph" w:styleId="Title">
    <w:name w:val="Title"/>
    <w:basedOn w:val="Normal"/>
    <w:qFormat/>
    <w:rsid w:val="0070538f"/>
    <w:pPr>
      <w:spacing w:lineRule="auto" w:line="360"/>
      <w:jc w:val="center"/>
    </w:pPr>
    <w:rPr>
      <w:rFonts w:ascii="Arial Narrow" w:hAnsi="Arial Narrow" w:cs="Arial"/>
      <w:b/>
      <w:bCs/>
      <w:sz w:val="28"/>
    </w:rPr>
  </w:style>
  <w:style w:type="paragraph" w:styleId="Subtitle">
    <w:name w:val="Subtitle"/>
    <w:basedOn w:val="Normal"/>
    <w:qFormat/>
    <w:rsid w:val="0070538f"/>
    <w:pPr>
      <w:spacing w:before="0" w:after="60"/>
      <w:jc w:val="center"/>
    </w:pPr>
    <w:rPr>
      <w:rFonts w:ascii="Cambria" w:hAnsi="Cambria"/>
    </w:rPr>
  </w:style>
  <w:style w:type="paragraph" w:styleId="NoSpacing">
    <w:name w:val="No Spacing"/>
    <w:uiPriority w:val="1"/>
    <w:qFormat/>
    <w:rsid w:val="0070538f"/>
    <w:pPr>
      <w:widowControl w:val="false"/>
      <w:suppressAutoHyphens w:val="true"/>
      <w:bidi w:val="0"/>
      <w:jc w:val="left"/>
    </w:pPr>
    <w:rPr>
      <w:rFonts w:eastAsia="Arial" w:ascii="Times New Roman" w:hAnsi="Times New Roman" w:cs="Times New Roman"/>
      <w:color w:val="auto"/>
      <w:kern w:val="0"/>
      <w:sz w:val="24"/>
      <w:szCs w:val="20"/>
      <w:lang w:eastAsia="ar-SA" w:val="ru-RU" w:bidi="ar-SA"/>
    </w:rPr>
  </w:style>
  <w:style w:type="paragraph" w:styleId="15" w:customStyle="1">
    <w:name w:val="Текст1"/>
    <w:basedOn w:val="Normal"/>
    <w:qFormat/>
    <w:rsid w:val="0070538f"/>
    <w:pPr>
      <w:suppressAutoHyphens w:val="false"/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semiHidden/>
    <w:rsid w:val="0070538f"/>
    <w:pPr>
      <w:tabs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semiHidden/>
    <w:rsid w:val="0070538f"/>
    <w:pPr>
      <w:tabs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676923"/>
    <w:pPr>
      <w:suppressAutoHyphens w:val="false"/>
      <w:ind w:left="708" w:hanging="0"/>
    </w:pPr>
    <w:rPr>
      <w:lang w:eastAsia="ru-RU"/>
    </w:rPr>
  </w:style>
  <w:style w:type="paragraph" w:styleId="Style21" w:customStyle="1">
    <w:name w:val="Стиль"/>
    <w:qFormat/>
    <w:rsid w:val="00676923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Style22" w:customStyle="1">
    <w:name w:val="обычный"/>
    <w:basedOn w:val="Normal"/>
    <w:qFormat/>
    <w:rsid w:val="00975c76"/>
    <w:pPr>
      <w:suppressAutoHyphens w:val="false"/>
    </w:pPr>
    <w:rPr>
      <w:color w:val="000000"/>
      <w:sz w:val="20"/>
      <w:szCs w:val="20"/>
      <w:lang w:eastAsia="ru-RU"/>
    </w:rPr>
  </w:style>
  <w:style w:type="paragraph" w:styleId="211" w:customStyle="1">
    <w:name w:val="Основной текст 21"/>
    <w:basedOn w:val="Normal"/>
    <w:qFormat/>
    <w:rsid w:val="007d5faa"/>
    <w:pPr>
      <w:suppressAutoHyphens w:val="false"/>
      <w:jc w:val="both"/>
    </w:pPr>
    <w:rPr>
      <w:sz w:val="28"/>
      <w:szCs w:val="20"/>
    </w:rPr>
  </w:style>
  <w:style w:type="paragraph" w:styleId="Style110" w:customStyle="1">
    <w:name w:val="Style1"/>
    <w:basedOn w:val="Normal"/>
    <w:uiPriority w:val="99"/>
    <w:qFormat/>
    <w:rsid w:val="00e03991"/>
    <w:pPr>
      <w:widowControl w:val="false"/>
      <w:suppressAutoHyphens w:val="false"/>
      <w:spacing w:lineRule="exact" w:line="322"/>
      <w:jc w:val="center"/>
    </w:pPr>
    <w:rPr>
      <w:lang w:eastAsia="ru-RU"/>
    </w:rPr>
  </w:style>
  <w:style w:type="paragraph" w:styleId="BalloonText">
    <w:name w:val="Balloon Text"/>
    <w:basedOn w:val="Normal"/>
    <w:uiPriority w:val="99"/>
    <w:semiHidden/>
    <w:unhideWhenUsed/>
    <w:qFormat/>
    <w:rsid w:val="00b71e80"/>
    <w:pPr/>
    <w:rPr>
      <w:rFonts w:ascii="Tahoma" w:hAnsi="Tahoma"/>
      <w:sz w:val="16"/>
      <w:szCs w:val="16"/>
    </w:rPr>
  </w:style>
  <w:style w:type="paragraph" w:styleId="Style23" w:customStyle="1">
    <w:name w:val="Целые данные табл"/>
    <w:basedOn w:val="Normal"/>
    <w:qFormat/>
    <w:rsid w:val="0031368b"/>
    <w:pPr>
      <w:suppressAutoHyphens w:val="false"/>
      <w:jc w:val="center"/>
    </w:pPr>
    <w:rPr>
      <w:rFonts w:ascii="Arial" w:hAnsi="Arial" w:cs="Arial"/>
      <w:sz w:val="20"/>
      <w:szCs w:val="20"/>
      <w:lang w:eastAsia="ru-RU"/>
    </w:rPr>
  </w:style>
  <w:style w:type="paragraph" w:styleId="Style24" w:customStyle="1">
    <w:name w:val="Обычный таблица"/>
    <w:basedOn w:val="Normal"/>
    <w:qFormat/>
    <w:rsid w:val="00111968"/>
    <w:pPr>
      <w:keepLines/>
      <w:suppressAutoHyphens w:val="false"/>
      <w:textAlignment w:val="baseline"/>
    </w:pPr>
    <w:rPr>
      <w:rFonts w:eastAsia="WenQuanYi Zen Hei" w:cs="Lohit Hindi"/>
      <w:lang w:eastAsia="zh-CN" w:bidi="hi-IN"/>
    </w:rPr>
  </w:style>
  <w:style w:type="paragraph" w:styleId="Default" w:customStyle="1">
    <w:name w:val="Default"/>
    <w:qFormat/>
    <w:rsid w:val="002f1b63"/>
    <w:pPr>
      <w:widowControl/>
      <w:suppressAutoHyphens w:val="true"/>
      <w:bidi w:val="0"/>
      <w:jc w:val="left"/>
    </w:pPr>
    <w:rPr>
      <w:rFonts w:eastAsia="Calibri" w:ascii="Times New Roman" w:hAnsi="Times New Roman" w:cs="Times New Roman"/>
      <w:color w:val="000000"/>
      <w:kern w:val="0"/>
      <w:sz w:val="24"/>
      <w:szCs w:val="24"/>
      <w:lang w:eastAsia="en-US" w:val="ru-RU" w:bidi="ar-SA"/>
    </w:rPr>
  </w:style>
  <w:style w:type="paragraph" w:styleId="TableContents" w:customStyle="1">
    <w:name w:val="Table Contents"/>
    <w:basedOn w:val="Normal"/>
    <w:qFormat/>
    <w:pPr/>
    <w:rPr/>
  </w:style>
  <w:style w:type="paragraph" w:styleId="TableHeading" w:customStyle="1">
    <w:name w:val="Table Heading"/>
    <w:basedOn w:val="TableContents"/>
    <w:qFormat/>
    <w:pPr/>
    <w:rPr/>
  </w:style>
  <w:style w:type="paragraph" w:styleId="24" w:customStyle="1">
    <w:name w:val="Обычный2"/>
    <w:qFormat/>
    <w:rsid w:val="00fe2a33"/>
    <w:pPr>
      <w:widowControl/>
      <w:bidi w:val="0"/>
      <w:spacing w:before="100" w:after="1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ConsPlusNormal" w:customStyle="1">
    <w:name w:val="ConsPlusNormal"/>
    <w:qFormat/>
    <w:rsid w:val="006a1961"/>
    <w:pPr>
      <w:widowControl/>
      <w:bidi w:val="0"/>
      <w:jc w:val="left"/>
    </w:pPr>
    <w:rPr>
      <w:rFonts w:ascii="Arial" w:hAnsi="Arial" w:cs="Arial" w:eastAsia="Times New Roman"/>
      <w:color w:val="auto"/>
      <w:kern w:val="0"/>
      <w:sz w:val="24"/>
      <w:szCs w:val="20"/>
      <w:lang w:val="ru-RU" w:eastAsia="ru-RU" w:bidi="ar-SA"/>
    </w:rPr>
  </w:style>
  <w:style w:type="paragraph" w:styleId="Style25" w:customStyle="1">
    <w:name w:val="Стандарт"/>
    <w:basedOn w:val="Normal"/>
    <w:link w:val="Char"/>
    <w:qFormat/>
    <w:rsid w:val="007b244f"/>
    <w:pPr>
      <w:widowControl w:val="false"/>
      <w:suppressAutoHyphens w:val="false"/>
      <w:spacing w:lineRule="auto" w:line="360"/>
      <w:ind w:firstLine="709"/>
      <w:jc w:val="both"/>
    </w:pPr>
    <w:rPr>
      <w:rFonts w:eastAsia="Calibri"/>
      <w:sz w:val="28"/>
      <w:lang w:eastAsia="ru-RU"/>
    </w:rPr>
  </w:style>
  <w:style w:type="paragraph" w:styleId="Western" w:customStyle="1">
    <w:name w:val="western"/>
    <w:basedOn w:val="Normal"/>
    <w:qFormat/>
    <w:rsid w:val="007b244f"/>
    <w:pPr>
      <w:suppressAutoHyphens w:val="false"/>
      <w:spacing w:beforeAutospacing="1" w:afterAutospacing="1"/>
    </w:pPr>
    <w:rPr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uiPriority w:val="59"/>
    <w:rsid w:val="00695ba7"/>
    <w:rPr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wsu.ru/izvestiya" TargetMode="External"/><Relationship Id="rId3" Type="http://schemas.openxmlformats.org/officeDocument/2006/relationships/hyperlink" Target="http://www.swsu.ru/izvestiya" TargetMode="External"/><Relationship Id="rId4" Type="http://schemas.openxmlformats.org/officeDocument/2006/relationships/hyperlink" Target="http://www.swsu.ru/izvestiya" TargetMode="External"/><Relationship Id="rId5" Type="http://schemas.openxmlformats.org/officeDocument/2006/relationships/hyperlink" Target="http://orel.ranepa.ru/the-structure-of-the-academy/journal.html" TargetMode="External"/><Relationship Id="rId6" Type="http://schemas.openxmlformats.org/officeDocument/2006/relationships/hyperlink" Target="http://elibrary.ru/item.asp?id=27689146" TargetMode="External"/><Relationship Id="rId7" Type="http://schemas.openxmlformats.org/officeDocument/2006/relationships/hyperlink" Target="http://pei-journal.ru/" TargetMode="External"/><Relationship Id="rId8" Type="http://schemas.openxmlformats.org/officeDocument/2006/relationships/hyperlink" Target="http://meb-journal.wix.com/mebik" TargetMode="External"/><Relationship Id="rId9" Type="http://schemas.openxmlformats.org/officeDocument/2006/relationships/hyperlink" Target="http://meb-journal.wix.com/mebik" TargetMode="External"/><Relationship Id="rId10" Type="http://schemas.openxmlformats.org/officeDocument/2006/relationships/hyperlink" Target="http://elibrary.ru/item.asp?id=27236850" TargetMode="External"/><Relationship Id="rId11" Type="http://schemas.openxmlformats.org/officeDocument/2006/relationships/hyperlink" Target="http://elibrary.ru/item.asp?id=27236830" TargetMode="External"/><Relationship Id="rId12" Type="http://schemas.openxmlformats.org/officeDocument/2006/relationships/hyperlink" Target="" TargetMode="External"/><Relationship Id="rId13" Type="http://schemas.openxmlformats.org/officeDocument/2006/relationships/hyperlink" Target="" TargetMode="External"/><Relationship Id="rId14" Type="http://schemas.openxmlformats.org/officeDocument/2006/relationships/hyperlink" Target="http://www.intuit.ru/studies/courses/3550/792/info" TargetMode="Externa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numbering" Target="numbering.xml"/><Relationship Id="rId18" Type="http://schemas.openxmlformats.org/officeDocument/2006/relationships/fontTable" Target="fontTable.xml"/><Relationship Id="rId19" Type="http://schemas.openxmlformats.org/officeDocument/2006/relationships/settings" Target="settings.xml"/><Relationship Id="rId20" Type="http://schemas.openxmlformats.org/officeDocument/2006/relationships/theme" Target="theme/theme1.xml"/><Relationship Id="rId2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319DA-2CAE-4D01-9E6D-92C85E584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Application>LibreOffice/5.4.2.1$Linux_X86_64 LibreOffice_project/dfa67a98bede79c671438308dc9036d50465d2cb</Application>
  <Pages>18</Pages>
  <Words>5641</Words>
  <Characters>38146</Characters>
  <CharactersWithSpaces>43316</CharactersWithSpaces>
  <Paragraphs>618</Paragraphs>
  <Company>МЭБИК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2016-01-15T08:46:00Z</dcterms:created>
  <dc:creator>gmy</dc:creator>
  <dc:description/>
  <dc:language>ru-RU</dc:language>
  <cp:lastModifiedBy/>
  <cp:lastPrinted>2017-02-14T12:39:00Z</cp:lastPrinted>
  <dcterms:modified xsi:type="dcterms:W3CDTF">2017-11-07T21:25:27Z</dcterms:modified>
  <cp:revision>79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МЭБИК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